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CE43" w14:textId="38B75D85" w:rsidR="00F8038A" w:rsidRDefault="00EF7DD9" w:rsidP="00EA2169">
      <w:pPr>
        <w:pStyle w:val="Textoindependiente"/>
        <w:ind w:left="1134"/>
        <w:rPr>
          <w:rFonts w:ascii="Times New Roman"/>
          <w:sz w:val="20"/>
        </w:rPr>
      </w:pPr>
      <w:r>
        <w:rPr>
          <w:rFonts w:ascii="Times New Roman"/>
          <w:noProof/>
        </w:rPr>
        <w:drawing>
          <wp:anchor distT="0" distB="0" distL="114300" distR="114300" simplePos="0" relativeHeight="251650048" behindDoc="1" locked="0" layoutInCell="1" allowOverlap="1" wp14:anchorId="012F8A83" wp14:editId="70884352">
            <wp:simplePos x="0" y="0"/>
            <wp:positionH relativeFrom="page">
              <wp:posOffset>0</wp:posOffset>
            </wp:positionH>
            <wp:positionV relativeFrom="paragraph">
              <wp:posOffset>-1441891</wp:posOffset>
            </wp:positionV>
            <wp:extent cx="7520305" cy="10253980"/>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7520305" cy="10253980"/>
                    </a:xfrm>
                    <a:prstGeom prst="rect">
                      <a:avLst/>
                    </a:prstGeom>
                  </pic:spPr>
                </pic:pic>
              </a:graphicData>
            </a:graphic>
            <wp14:sizeRelH relativeFrom="page">
              <wp14:pctWidth>0</wp14:pctWidth>
            </wp14:sizeRelH>
            <wp14:sizeRelV relativeFrom="page">
              <wp14:pctHeight>0</wp14:pctHeight>
            </wp14:sizeRelV>
          </wp:anchor>
        </w:drawing>
      </w:r>
    </w:p>
    <w:p w14:paraId="63E8D873" w14:textId="77777777" w:rsidR="00F8038A" w:rsidRDefault="00F8038A" w:rsidP="00EA2169">
      <w:pPr>
        <w:pStyle w:val="Textoindependiente"/>
        <w:ind w:left="1134"/>
        <w:rPr>
          <w:rFonts w:ascii="Times New Roman"/>
          <w:sz w:val="20"/>
        </w:rPr>
      </w:pPr>
    </w:p>
    <w:p w14:paraId="76C49435" w14:textId="61EF4AE3" w:rsidR="00F8038A" w:rsidRDefault="00F8038A" w:rsidP="00EA2169">
      <w:pPr>
        <w:pStyle w:val="Textoindependiente"/>
        <w:ind w:left="1134"/>
        <w:rPr>
          <w:rFonts w:ascii="Times New Roman"/>
          <w:sz w:val="20"/>
        </w:rPr>
      </w:pPr>
    </w:p>
    <w:p w14:paraId="6E76ACB0" w14:textId="77777777" w:rsidR="00F8038A" w:rsidRDefault="00F8038A" w:rsidP="00EA2169">
      <w:pPr>
        <w:pStyle w:val="Textoindependiente"/>
        <w:ind w:left="1134"/>
        <w:rPr>
          <w:rFonts w:ascii="Times New Roman"/>
          <w:sz w:val="20"/>
        </w:rPr>
      </w:pPr>
    </w:p>
    <w:p w14:paraId="14FA65FE" w14:textId="77777777" w:rsidR="00EA2169" w:rsidRPr="004E3124" w:rsidRDefault="00EA2169" w:rsidP="00EA2169">
      <w:pPr>
        <w:spacing w:line="360" w:lineRule="auto"/>
        <w:ind w:left="1134"/>
        <w:jc w:val="right"/>
        <w:rPr>
          <w:rFonts w:eastAsia="Times New Roman"/>
          <w:sz w:val="24"/>
          <w:szCs w:val="32"/>
          <w:lang w:eastAsia="es-ES"/>
        </w:rPr>
      </w:pPr>
      <w:bookmarkStart w:id="0" w:name="_Hlk132163713"/>
      <w:r w:rsidRPr="004E3124">
        <w:rPr>
          <w:rFonts w:eastAsia="Arial Unicode MS"/>
          <w:bCs/>
          <w:sz w:val="24"/>
          <w:szCs w:val="32"/>
          <w:lang w:val="it-IT" w:eastAsia="es-ES"/>
        </w:rPr>
        <w:t>Artículo Original</w:t>
      </w:r>
    </w:p>
    <w:bookmarkEnd w:id="0"/>
    <w:p w14:paraId="6527757F" w14:textId="77777777" w:rsidR="00EA2169" w:rsidRPr="004E3124" w:rsidRDefault="00EA2169" w:rsidP="00EA2169">
      <w:pPr>
        <w:keepNext/>
        <w:spacing w:line="360" w:lineRule="auto"/>
        <w:ind w:left="1134"/>
        <w:jc w:val="both"/>
        <w:outlineLvl w:val="0"/>
        <w:rPr>
          <w:b/>
          <w:bCs/>
          <w:kern w:val="32"/>
          <w:sz w:val="24"/>
          <w:szCs w:val="24"/>
        </w:rPr>
      </w:pPr>
    </w:p>
    <w:p w14:paraId="35D37A21" w14:textId="77777777" w:rsidR="00EA2169" w:rsidRPr="004E3124" w:rsidRDefault="00EA2169" w:rsidP="00EA2169">
      <w:pPr>
        <w:keepNext/>
        <w:spacing w:line="360" w:lineRule="auto"/>
        <w:ind w:left="1134"/>
        <w:jc w:val="center"/>
        <w:outlineLvl w:val="0"/>
        <w:rPr>
          <w:b/>
          <w:bCs/>
          <w:kern w:val="32"/>
          <w:sz w:val="28"/>
          <w:szCs w:val="28"/>
        </w:rPr>
      </w:pPr>
      <w:r w:rsidRPr="004E3124">
        <w:rPr>
          <w:b/>
          <w:bCs/>
          <w:kern w:val="32"/>
          <w:sz w:val="28"/>
          <w:szCs w:val="28"/>
        </w:rPr>
        <w:t>Título en Español hasta 15 palabras (Fuente Calibre 14, Negrita y Centrado)</w:t>
      </w:r>
    </w:p>
    <w:p w14:paraId="0D011A89" w14:textId="77777777" w:rsidR="00EA2169" w:rsidRPr="00A27F99" w:rsidRDefault="00EA2169" w:rsidP="00EA2169">
      <w:pPr>
        <w:keepNext/>
        <w:spacing w:line="360" w:lineRule="auto"/>
        <w:ind w:left="1134"/>
        <w:jc w:val="center"/>
        <w:outlineLvl w:val="0"/>
        <w:rPr>
          <w:kern w:val="32"/>
          <w:sz w:val="28"/>
          <w:szCs w:val="28"/>
        </w:rPr>
      </w:pPr>
      <w:r w:rsidRPr="00A27F99">
        <w:rPr>
          <w:kern w:val="32"/>
          <w:sz w:val="28"/>
          <w:szCs w:val="28"/>
        </w:rPr>
        <w:t xml:space="preserve">Título en Inglés (Fuente Calibre 14 y Centrado, no </w:t>
      </w:r>
      <w:r w:rsidRPr="00A27F99">
        <w:rPr>
          <w:kern w:val="32"/>
          <w:sz w:val="32"/>
          <w:szCs w:val="32"/>
        </w:rPr>
        <w:t>lleva</w:t>
      </w:r>
      <w:r w:rsidRPr="00A27F99">
        <w:rPr>
          <w:kern w:val="32"/>
          <w:sz w:val="28"/>
          <w:szCs w:val="28"/>
        </w:rPr>
        <w:t xml:space="preserve"> negrita)</w:t>
      </w:r>
    </w:p>
    <w:p w14:paraId="7E63A560" w14:textId="77777777" w:rsidR="00EA2169" w:rsidRPr="004E3124" w:rsidRDefault="00EA2169" w:rsidP="00EA2169">
      <w:pPr>
        <w:keepNext/>
        <w:spacing w:line="360" w:lineRule="auto"/>
        <w:ind w:left="1134"/>
        <w:jc w:val="center"/>
        <w:outlineLvl w:val="0"/>
        <w:rPr>
          <w:kern w:val="32"/>
          <w:sz w:val="28"/>
          <w:szCs w:val="28"/>
        </w:rPr>
      </w:pPr>
    </w:p>
    <w:p w14:paraId="4FCC4923" w14:textId="77777777" w:rsidR="00EA2169" w:rsidRPr="004E3124" w:rsidRDefault="00EA2169" w:rsidP="00EA2169">
      <w:pPr>
        <w:spacing w:line="360" w:lineRule="auto"/>
        <w:ind w:left="1134"/>
        <w:jc w:val="both"/>
        <w:rPr>
          <w:bCs/>
          <w:sz w:val="24"/>
          <w:szCs w:val="24"/>
        </w:rPr>
      </w:pPr>
      <w:bookmarkStart w:id="1" w:name="_Hlk106021596"/>
      <w:r w:rsidRPr="004E3124">
        <w:rPr>
          <w:sz w:val="24"/>
          <w:szCs w:val="24"/>
        </w:rPr>
        <w:t xml:space="preserve">Nombre y Apellidos del Autor </w:t>
      </w:r>
      <w:r w:rsidRPr="00A27F99">
        <w:rPr>
          <w:sz w:val="24"/>
          <w:szCs w:val="24"/>
          <w:vertAlign w:val="superscript"/>
        </w:rPr>
        <w:t>1</w:t>
      </w:r>
      <w:r>
        <w:rPr>
          <w:sz w:val="24"/>
          <w:szCs w:val="24"/>
          <w:vertAlign w:val="superscript"/>
        </w:rPr>
        <w:t xml:space="preserve"> número en super índice</w:t>
      </w:r>
    </w:p>
    <w:p w14:paraId="6B1EA7E4" w14:textId="77777777" w:rsidR="00EA2169" w:rsidRPr="004E3124" w:rsidRDefault="00EA2169" w:rsidP="00EA2169">
      <w:pPr>
        <w:spacing w:line="360" w:lineRule="auto"/>
        <w:ind w:left="1134"/>
        <w:jc w:val="both"/>
        <w:rPr>
          <w:sz w:val="24"/>
          <w:szCs w:val="24"/>
        </w:rPr>
      </w:pPr>
      <w:r w:rsidRPr="004E3124">
        <w:rPr>
          <w:b/>
          <w:sz w:val="24"/>
          <w:szCs w:val="24"/>
        </w:rPr>
        <w:t>E-mail:</w:t>
      </w:r>
      <w:r w:rsidRPr="004E3124">
        <w:rPr>
          <w:sz w:val="24"/>
          <w:szCs w:val="24"/>
        </w:rPr>
        <w:t xml:space="preserve"> </w:t>
      </w:r>
    </w:p>
    <w:p w14:paraId="121BD06A" w14:textId="77777777" w:rsidR="00EA2169" w:rsidRPr="004E3124" w:rsidRDefault="00EA2169" w:rsidP="00EA2169">
      <w:pPr>
        <w:spacing w:line="360" w:lineRule="auto"/>
        <w:ind w:left="1134"/>
        <w:jc w:val="both"/>
        <w:rPr>
          <w:sz w:val="24"/>
          <w:szCs w:val="24"/>
          <w:lang w:val="es-MX"/>
        </w:rPr>
      </w:pPr>
      <w:r w:rsidRPr="004E3124">
        <w:rPr>
          <w:b/>
          <w:sz w:val="24"/>
          <w:szCs w:val="24"/>
          <w:lang w:val="es-MX"/>
        </w:rPr>
        <w:t>ORCID:</w:t>
      </w:r>
      <w:r w:rsidRPr="004E3124">
        <w:rPr>
          <w:sz w:val="24"/>
          <w:szCs w:val="24"/>
          <w:lang w:val="es-MX"/>
        </w:rPr>
        <w:t xml:space="preserve"> </w:t>
      </w:r>
      <w:r w:rsidRPr="00A27F99">
        <w:rPr>
          <w:sz w:val="24"/>
          <w:szCs w:val="24"/>
          <w:lang w:val="es-MX"/>
        </w:rPr>
        <w:t>https://orcid.org/0000-0000-0000-0000</w:t>
      </w:r>
      <w:r>
        <w:rPr>
          <w:sz w:val="24"/>
          <w:szCs w:val="24"/>
          <w:lang w:val="es-MX"/>
        </w:rPr>
        <w:t xml:space="preserve"> (URL completa, sin espacios y respeto a la estructura)</w:t>
      </w:r>
    </w:p>
    <w:p w14:paraId="50172C47" w14:textId="77777777" w:rsidR="00EA2169" w:rsidRPr="004E3124" w:rsidRDefault="00EA2169" w:rsidP="00EA2169">
      <w:pPr>
        <w:spacing w:line="360" w:lineRule="auto"/>
        <w:ind w:left="1134"/>
        <w:jc w:val="both"/>
        <w:rPr>
          <w:b/>
          <w:bCs/>
          <w:sz w:val="24"/>
          <w:szCs w:val="24"/>
        </w:rPr>
      </w:pPr>
      <w:r w:rsidRPr="004E3124">
        <w:rPr>
          <w:sz w:val="24"/>
          <w:szCs w:val="24"/>
        </w:rPr>
        <w:t xml:space="preserve">Nombre y Apellidos del Autor </w:t>
      </w:r>
      <w:r w:rsidRPr="00A27F99">
        <w:rPr>
          <w:sz w:val="24"/>
          <w:szCs w:val="24"/>
          <w:vertAlign w:val="superscript"/>
        </w:rPr>
        <w:t>2</w:t>
      </w:r>
      <w:r w:rsidRPr="004E3124">
        <w:rPr>
          <w:sz w:val="24"/>
          <w:szCs w:val="24"/>
        </w:rPr>
        <w:t xml:space="preserve"> </w:t>
      </w:r>
    </w:p>
    <w:p w14:paraId="240A7B5B" w14:textId="77777777" w:rsidR="00EA2169" w:rsidRPr="00A27F99" w:rsidRDefault="00EA2169" w:rsidP="00EA2169">
      <w:pPr>
        <w:spacing w:line="360" w:lineRule="auto"/>
        <w:ind w:left="1134"/>
        <w:jc w:val="both"/>
        <w:rPr>
          <w:sz w:val="24"/>
          <w:szCs w:val="24"/>
          <w:lang w:val="es-CU"/>
        </w:rPr>
      </w:pPr>
      <w:r w:rsidRPr="00A27F99">
        <w:rPr>
          <w:b/>
          <w:sz w:val="24"/>
          <w:szCs w:val="24"/>
          <w:lang w:val="es-CU"/>
        </w:rPr>
        <w:t>E-mail</w:t>
      </w:r>
      <w:r w:rsidRPr="00A27F99">
        <w:rPr>
          <w:sz w:val="24"/>
          <w:szCs w:val="24"/>
          <w:lang w:val="es-CU"/>
        </w:rPr>
        <w:t xml:space="preserve">: </w:t>
      </w:r>
    </w:p>
    <w:p w14:paraId="412B2A8D" w14:textId="77777777" w:rsidR="00EA2169" w:rsidRPr="00A27F99" w:rsidRDefault="00EA2169" w:rsidP="00EA2169">
      <w:pPr>
        <w:spacing w:line="360" w:lineRule="auto"/>
        <w:ind w:left="1134"/>
        <w:jc w:val="both"/>
        <w:rPr>
          <w:sz w:val="24"/>
          <w:szCs w:val="24"/>
          <w:lang w:val="es-CU"/>
        </w:rPr>
      </w:pPr>
      <w:r w:rsidRPr="00A27F99">
        <w:rPr>
          <w:b/>
          <w:sz w:val="24"/>
          <w:szCs w:val="24"/>
          <w:lang w:val="es-CU"/>
        </w:rPr>
        <w:t>ORCID:</w:t>
      </w:r>
      <w:r w:rsidRPr="00A27F99">
        <w:rPr>
          <w:sz w:val="24"/>
          <w:szCs w:val="24"/>
          <w:lang w:val="es-CU"/>
        </w:rPr>
        <w:t xml:space="preserve"> </w:t>
      </w:r>
      <w:r>
        <w:rPr>
          <w:sz w:val="24"/>
          <w:szCs w:val="24"/>
        </w:rPr>
        <w:t>(Todos los ORCID deben ser verificados, actualizados y visibles al público)</w:t>
      </w:r>
    </w:p>
    <w:p w14:paraId="300C2A8E" w14:textId="77777777" w:rsidR="00EA2169" w:rsidRPr="004E3124" w:rsidRDefault="00EA2169" w:rsidP="00EA2169">
      <w:pPr>
        <w:spacing w:line="360" w:lineRule="auto"/>
        <w:ind w:left="1134"/>
        <w:jc w:val="both"/>
        <w:rPr>
          <w:sz w:val="24"/>
          <w:szCs w:val="24"/>
        </w:rPr>
      </w:pPr>
      <w:r w:rsidRPr="004E3124">
        <w:rPr>
          <w:sz w:val="24"/>
          <w:szCs w:val="24"/>
        </w:rPr>
        <w:t>Nombre y Apellidos del Autor</w:t>
      </w:r>
      <w:r w:rsidRPr="00A27F99">
        <w:rPr>
          <w:sz w:val="24"/>
          <w:szCs w:val="24"/>
          <w:vertAlign w:val="superscript"/>
        </w:rPr>
        <w:t xml:space="preserve"> 3</w:t>
      </w:r>
    </w:p>
    <w:p w14:paraId="5DC9606D" w14:textId="77777777" w:rsidR="00EA2169" w:rsidRPr="004E3124" w:rsidRDefault="00EA2169" w:rsidP="00EA2169">
      <w:pPr>
        <w:spacing w:line="360" w:lineRule="auto"/>
        <w:ind w:left="1134"/>
        <w:jc w:val="both"/>
        <w:rPr>
          <w:sz w:val="24"/>
          <w:szCs w:val="24"/>
        </w:rPr>
      </w:pPr>
      <w:r w:rsidRPr="004E3124">
        <w:rPr>
          <w:b/>
          <w:sz w:val="24"/>
          <w:szCs w:val="24"/>
        </w:rPr>
        <w:t>E-mail:</w:t>
      </w:r>
      <w:r w:rsidRPr="004E3124">
        <w:rPr>
          <w:sz w:val="24"/>
          <w:szCs w:val="24"/>
        </w:rPr>
        <w:t xml:space="preserve"> </w:t>
      </w:r>
    </w:p>
    <w:p w14:paraId="11852372" w14:textId="77777777" w:rsidR="00EA2169" w:rsidRPr="004E3124" w:rsidRDefault="00EA2169" w:rsidP="00EA2169">
      <w:pPr>
        <w:spacing w:line="360" w:lineRule="auto"/>
        <w:ind w:left="1134"/>
        <w:jc w:val="both"/>
        <w:rPr>
          <w:sz w:val="24"/>
          <w:szCs w:val="24"/>
        </w:rPr>
      </w:pPr>
      <w:r w:rsidRPr="004E3124">
        <w:rPr>
          <w:b/>
          <w:sz w:val="24"/>
          <w:szCs w:val="24"/>
        </w:rPr>
        <w:t>ORCID:</w:t>
      </w:r>
      <w:r w:rsidRPr="004E3124">
        <w:rPr>
          <w:sz w:val="24"/>
          <w:szCs w:val="24"/>
        </w:rPr>
        <w:t xml:space="preserve"> </w:t>
      </w:r>
      <w:r>
        <w:rPr>
          <w:sz w:val="24"/>
          <w:szCs w:val="24"/>
        </w:rPr>
        <w:t xml:space="preserve"> </w:t>
      </w:r>
    </w:p>
    <w:p w14:paraId="3BAD8AD4" w14:textId="77777777" w:rsidR="00EA2169" w:rsidRPr="004E3124" w:rsidRDefault="00EA2169" w:rsidP="00EA2169">
      <w:pPr>
        <w:spacing w:line="360" w:lineRule="auto"/>
        <w:ind w:left="1134"/>
        <w:jc w:val="both"/>
        <w:rPr>
          <w:rFonts w:eastAsia="Times New Roman"/>
          <w:sz w:val="24"/>
          <w:szCs w:val="24"/>
          <w:lang w:eastAsia="es-ES"/>
        </w:rPr>
      </w:pPr>
    </w:p>
    <w:p w14:paraId="0BB3CC9F" w14:textId="77777777" w:rsidR="00EA2169" w:rsidRPr="004E3124" w:rsidRDefault="00EA2169" w:rsidP="00EA2169">
      <w:pPr>
        <w:spacing w:line="360" w:lineRule="auto"/>
        <w:ind w:left="1134"/>
        <w:jc w:val="both"/>
        <w:rPr>
          <w:bCs/>
          <w:sz w:val="24"/>
          <w:szCs w:val="24"/>
        </w:rPr>
      </w:pPr>
      <w:r w:rsidRPr="004E3124">
        <w:rPr>
          <w:rFonts w:eastAsia="Times New Roman"/>
          <w:sz w:val="24"/>
          <w:szCs w:val="24"/>
          <w:vertAlign w:val="superscript"/>
          <w:lang w:eastAsia="es-ES"/>
        </w:rPr>
        <w:t>1</w:t>
      </w:r>
      <w:r w:rsidRPr="004E3124">
        <w:rPr>
          <w:bCs/>
          <w:sz w:val="24"/>
          <w:szCs w:val="24"/>
        </w:rPr>
        <w:t xml:space="preserve">Afiliación Institucional. País. </w:t>
      </w:r>
    </w:p>
    <w:p w14:paraId="0BBDAEEE" w14:textId="77777777" w:rsidR="00EA2169" w:rsidRPr="004E3124" w:rsidRDefault="00EA2169" w:rsidP="00EA2169">
      <w:pPr>
        <w:spacing w:line="360" w:lineRule="auto"/>
        <w:ind w:left="1134"/>
        <w:jc w:val="both"/>
        <w:rPr>
          <w:rFonts w:eastAsia="Times New Roman"/>
          <w:sz w:val="24"/>
          <w:szCs w:val="24"/>
          <w:lang w:eastAsia="es-ES"/>
        </w:rPr>
      </w:pPr>
      <w:r w:rsidRPr="00F079C2">
        <w:rPr>
          <w:bCs/>
          <w:sz w:val="24"/>
          <w:szCs w:val="24"/>
          <w:highlight w:val="yellow"/>
        </w:rPr>
        <w:t>NOTA: Indicar para cada autor si es diferente. Si todos los autores pertenecen a una misma institución se nombra una sola vez. No se requiere declarar, títulos, responsabilidades o departamentos en las afiliaciones</w:t>
      </w:r>
    </w:p>
    <w:p w14:paraId="06EC98A9" w14:textId="77777777" w:rsidR="00EA2169" w:rsidRPr="004E3124" w:rsidRDefault="00EA2169" w:rsidP="00EA2169">
      <w:pPr>
        <w:spacing w:line="360" w:lineRule="auto"/>
        <w:ind w:left="1134"/>
        <w:jc w:val="both"/>
        <w:rPr>
          <w:sz w:val="24"/>
          <w:szCs w:val="24"/>
        </w:rPr>
      </w:pPr>
    </w:p>
    <w:p w14:paraId="3DA947B6" w14:textId="77777777" w:rsidR="00EA2169" w:rsidRPr="004E3124" w:rsidRDefault="00EA2169" w:rsidP="00EA2169">
      <w:pPr>
        <w:keepNext/>
        <w:spacing w:line="360" w:lineRule="auto"/>
        <w:ind w:left="1134"/>
        <w:outlineLvl w:val="0"/>
        <w:rPr>
          <w:b/>
          <w:bCs/>
          <w:kern w:val="32"/>
          <w:sz w:val="24"/>
          <w:szCs w:val="24"/>
        </w:rPr>
      </w:pPr>
      <w:r w:rsidRPr="004E3124">
        <w:rPr>
          <w:b/>
          <w:bCs/>
          <w:kern w:val="32"/>
          <w:sz w:val="24"/>
          <w:szCs w:val="24"/>
        </w:rPr>
        <w:t>Cita sugerida (APA, séptima edición)</w:t>
      </w:r>
    </w:p>
    <w:p w14:paraId="2230F36D" w14:textId="20DB668B" w:rsidR="00EA2169" w:rsidRPr="004E3124" w:rsidRDefault="00EA2169" w:rsidP="00EA2169">
      <w:pPr>
        <w:keepNext/>
        <w:spacing w:line="360" w:lineRule="auto"/>
        <w:ind w:left="1134"/>
        <w:jc w:val="both"/>
        <w:outlineLvl w:val="0"/>
        <w:rPr>
          <w:kern w:val="32"/>
          <w:sz w:val="24"/>
          <w:szCs w:val="24"/>
        </w:rPr>
      </w:pPr>
      <w:r w:rsidRPr="004E3124">
        <w:rPr>
          <w:kern w:val="32"/>
          <w:sz w:val="24"/>
          <w:szCs w:val="24"/>
        </w:rPr>
        <w:t>Apellidos, Inicial del Nombre</w:t>
      </w:r>
      <w:r>
        <w:rPr>
          <w:kern w:val="32"/>
          <w:sz w:val="24"/>
          <w:szCs w:val="24"/>
        </w:rPr>
        <w:t>1, Apellidos, Inicial del nombre 2,</w:t>
      </w:r>
      <w:r w:rsidRPr="004E3124">
        <w:rPr>
          <w:iCs/>
          <w:kern w:val="32"/>
          <w:sz w:val="24"/>
          <w:szCs w:val="24"/>
          <w:lang w:val="es-CO"/>
        </w:rPr>
        <w:t xml:space="preserve">. </w:t>
      </w:r>
      <w:r w:rsidRPr="004E3124">
        <w:rPr>
          <w:rFonts w:eastAsia="Arial"/>
          <w:kern w:val="32"/>
          <w:sz w:val="24"/>
          <w:szCs w:val="24"/>
          <w:lang w:val="es-EC"/>
        </w:rPr>
        <w:t xml:space="preserve">(Año). </w:t>
      </w:r>
      <w:r w:rsidRPr="004E3124">
        <w:rPr>
          <w:kern w:val="32"/>
          <w:sz w:val="24"/>
          <w:szCs w:val="24"/>
        </w:rPr>
        <w:t xml:space="preserve">Título del artículo. </w:t>
      </w:r>
      <w:r>
        <w:rPr>
          <w:rFonts w:eastAsia="Arial"/>
          <w:i/>
          <w:iCs/>
          <w:kern w:val="32"/>
          <w:sz w:val="24"/>
          <w:szCs w:val="24"/>
          <w:lang w:val="es-MX"/>
        </w:rPr>
        <w:t>Universidad y Sociedad</w:t>
      </w:r>
      <w:r w:rsidRPr="004E3124">
        <w:rPr>
          <w:rFonts w:eastAsia="Arial"/>
          <w:i/>
          <w:iCs/>
          <w:kern w:val="32"/>
          <w:sz w:val="24"/>
          <w:szCs w:val="24"/>
          <w:lang w:val="es-MX"/>
        </w:rPr>
        <w:t>, Volumen</w:t>
      </w:r>
      <w:r w:rsidRPr="004E3124">
        <w:rPr>
          <w:rFonts w:eastAsia="Arial"/>
          <w:kern w:val="32"/>
          <w:sz w:val="24"/>
          <w:szCs w:val="24"/>
          <w:lang w:val="es-MX"/>
        </w:rPr>
        <w:t xml:space="preserve"> (Numero), páginas. </w:t>
      </w:r>
      <w:r w:rsidRPr="00CD145D">
        <w:rPr>
          <w:rFonts w:eastAsia="Arial"/>
          <w:kern w:val="32"/>
          <w:sz w:val="24"/>
          <w:szCs w:val="24"/>
          <w:highlight w:val="yellow"/>
          <w:lang w:val="es-MX"/>
        </w:rPr>
        <w:t xml:space="preserve">(NOTA: </w:t>
      </w:r>
      <w:r>
        <w:rPr>
          <w:rFonts w:ascii="Times New Roman"/>
          <w:noProof/>
        </w:rPr>
        <w:lastRenderedPageBreak/>
        <w:drawing>
          <wp:anchor distT="0" distB="0" distL="114300" distR="114300" simplePos="0" relativeHeight="251652096" behindDoc="1" locked="0" layoutInCell="1" allowOverlap="1" wp14:anchorId="360544E6" wp14:editId="60736197">
            <wp:simplePos x="0" y="0"/>
            <wp:positionH relativeFrom="page">
              <wp:posOffset>-7813</wp:posOffset>
            </wp:positionH>
            <wp:positionV relativeFrom="paragraph">
              <wp:posOffset>-1425575</wp:posOffset>
            </wp:positionV>
            <wp:extent cx="7520305" cy="10253980"/>
            <wp:effectExtent l="0" t="0" r="444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7520305" cy="10253980"/>
                    </a:xfrm>
                    <a:prstGeom prst="rect">
                      <a:avLst/>
                    </a:prstGeom>
                  </pic:spPr>
                </pic:pic>
              </a:graphicData>
            </a:graphic>
            <wp14:sizeRelH relativeFrom="page">
              <wp14:pctWidth>0</wp14:pctWidth>
            </wp14:sizeRelH>
            <wp14:sizeRelV relativeFrom="page">
              <wp14:pctHeight>0</wp14:pctHeight>
            </wp14:sizeRelV>
          </wp:anchor>
        </w:drawing>
      </w:r>
      <w:r w:rsidRPr="00CD145D">
        <w:rPr>
          <w:rFonts w:eastAsia="Arial"/>
          <w:kern w:val="32"/>
          <w:sz w:val="24"/>
          <w:szCs w:val="24"/>
          <w:highlight w:val="yellow"/>
          <w:lang w:val="es-MX"/>
        </w:rPr>
        <w:t>estos datos los coloca la editora de la revista)</w:t>
      </w:r>
    </w:p>
    <w:bookmarkEnd w:id="1"/>
    <w:p w14:paraId="4AF75C10" w14:textId="77777777" w:rsidR="00EA2169" w:rsidRPr="004E3124" w:rsidRDefault="00EA2169" w:rsidP="00EA2169">
      <w:pPr>
        <w:spacing w:line="360" w:lineRule="auto"/>
        <w:ind w:left="1134"/>
        <w:jc w:val="both"/>
        <w:rPr>
          <w:sz w:val="24"/>
          <w:szCs w:val="24"/>
        </w:rPr>
      </w:pPr>
    </w:p>
    <w:p w14:paraId="0E93A5E3" w14:textId="77777777" w:rsidR="00EA2169" w:rsidRPr="004E3124" w:rsidRDefault="00EA2169" w:rsidP="00EA2169">
      <w:pPr>
        <w:pStyle w:val="Ttulo1"/>
        <w:ind w:left="1134"/>
      </w:pPr>
      <w:r w:rsidRPr="004E3124">
        <w:t>RESUMEN</w:t>
      </w:r>
    </w:p>
    <w:p w14:paraId="514FA14C" w14:textId="4A903E15" w:rsidR="00EA2169" w:rsidRPr="004E3124" w:rsidRDefault="00EA2169" w:rsidP="00EA2169">
      <w:pPr>
        <w:spacing w:line="360" w:lineRule="auto"/>
        <w:ind w:left="1134"/>
        <w:jc w:val="both"/>
        <w:rPr>
          <w:sz w:val="24"/>
          <w:szCs w:val="24"/>
          <w:lang w:val="es-AR"/>
        </w:rPr>
      </w:pPr>
      <w:r w:rsidRPr="004E3124">
        <w:rPr>
          <w:sz w:val="24"/>
          <w:szCs w:val="24"/>
          <w:lang w:val="es-AR"/>
        </w:rPr>
        <w:t>Se presenta de manera estructurada en español y en inglés, con una extensión de 250. Su contenido describirá, de forma concisa, el motivo y el objetivo de la investigación, la metodología empleada, los resultados más destacados y las principales conclusiones y/o recomendaciones que se pueden extraer del trabajo. Se enfatizarán los aspectos novedosos y relevantes del trabajo.</w:t>
      </w:r>
      <w:r>
        <w:rPr>
          <w:sz w:val="24"/>
          <w:szCs w:val="24"/>
          <w:lang w:val="es-AR"/>
        </w:rPr>
        <w:t xml:space="preserve"> </w:t>
      </w:r>
      <w:r w:rsidRPr="00F079C2">
        <w:rPr>
          <w:sz w:val="24"/>
          <w:szCs w:val="24"/>
          <w:lang w:val="es-AR"/>
        </w:rPr>
        <w:t>Debe ser escrito en pretérito, en tono impersonal y sin abreviaturas, remisiones al texto principal, notas al pie de página</w:t>
      </w:r>
      <w:r>
        <w:rPr>
          <w:sz w:val="24"/>
          <w:szCs w:val="24"/>
          <w:lang w:val="es-AR"/>
        </w:rPr>
        <w:t>,</w:t>
      </w:r>
      <w:r w:rsidRPr="00F079C2">
        <w:rPr>
          <w:sz w:val="24"/>
          <w:szCs w:val="24"/>
          <w:lang w:val="es-AR"/>
        </w:rPr>
        <w:t xml:space="preserve"> referencias bibliográficas</w:t>
      </w:r>
      <w:r>
        <w:rPr>
          <w:sz w:val="24"/>
          <w:szCs w:val="24"/>
          <w:lang w:val="es-AR"/>
        </w:rPr>
        <w:t xml:space="preserve"> o descripción de datos cuantitativos</w:t>
      </w:r>
      <w:r w:rsidRPr="00F079C2">
        <w:rPr>
          <w:sz w:val="24"/>
          <w:szCs w:val="24"/>
          <w:lang w:val="es-AR"/>
        </w:rPr>
        <w:t>.</w:t>
      </w:r>
      <w:r>
        <w:rPr>
          <w:sz w:val="24"/>
          <w:szCs w:val="24"/>
          <w:lang w:val="es-AR"/>
        </w:rPr>
        <w:t xml:space="preserve"> </w:t>
      </w:r>
      <w:r w:rsidRPr="00F079C2">
        <w:rPr>
          <w:bCs/>
          <w:sz w:val="24"/>
          <w:szCs w:val="24"/>
          <w:lang w:val="es-AR"/>
        </w:rPr>
        <w:t xml:space="preserve">Escribir en </w:t>
      </w:r>
      <w:r>
        <w:rPr>
          <w:bCs/>
          <w:sz w:val="24"/>
          <w:szCs w:val="24"/>
          <w:lang w:val="es-AR"/>
        </w:rPr>
        <w:t xml:space="preserve">fuente </w:t>
      </w:r>
      <w:r w:rsidRPr="00F079C2">
        <w:rPr>
          <w:bCs/>
          <w:sz w:val="24"/>
          <w:szCs w:val="24"/>
          <w:lang w:val="es-AR"/>
        </w:rPr>
        <w:t>Calibre</w:t>
      </w:r>
      <w:r>
        <w:rPr>
          <w:bCs/>
          <w:sz w:val="24"/>
          <w:szCs w:val="24"/>
          <w:lang w:val="es-AR"/>
        </w:rPr>
        <w:t>,</w:t>
      </w:r>
      <w:r w:rsidRPr="00F079C2">
        <w:rPr>
          <w:bCs/>
          <w:sz w:val="24"/>
          <w:szCs w:val="24"/>
          <w:lang w:val="es-AR"/>
        </w:rPr>
        <w:t xml:space="preserve"> Tamaño 12 y Justificado</w:t>
      </w:r>
      <w:r w:rsidRPr="004E3124">
        <w:rPr>
          <w:sz w:val="24"/>
          <w:szCs w:val="24"/>
          <w:lang w:val="es-AR"/>
        </w:rPr>
        <w:t>.</w:t>
      </w:r>
    </w:p>
    <w:p w14:paraId="76EBC469" w14:textId="77777777" w:rsidR="00EA2169" w:rsidRPr="00F079C2" w:rsidRDefault="00EA2169" w:rsidP="00EA2169">
      <w:pPr>
        <w:spacing w:line="360" w:lineRule="auto"/>
        <w:ind w:left="1134"/>
        <w:jc w:val="both"/>
        <w:rPr>
          <w:bCs/>
          <w:sz w:val="24"/>
          <w:szCs w:val="24"/>
          <w:lang w:val="es-AR"/>
        </w:rPr>
      </w:pPr>
      <w:r w:rsidRPr="004E3124">
        <w:rPr>
          <w:b/>
          <w:sz w:val="24"/>
          <w:szCs w:val="24"/>
          <w:lang w:val="es-AR"/>
        </w:rPr>
        <w:t>Palabras clave</w:t>
      </w:r>
      <w:r w:rsidRPr="004E3124">
        <w:rPr>
          <w:sz w:val="24"/>
          <w:szCs w:val="24"/>
          <w:lang w:val="es-AR"/>
        </w:rPr>
        <w:t>: Indicar en español y en inglés hasta un máximo de 6, separadas por coma, y la primera letra de cada palabra colocar en mayúscula. Se recomienda que las palabras clave procedan del Tesauro de la UNESCO para favorecer la recuperación del artículo en buscadores y bases de datos. Se recomienda que las palabras clave describan de manera precisa el contenido del artículo.</w:t>
      </w:r>
      <w:r>
        <w:rPr>
          <w:sz w:val="24"/>
          <w:szCs w:val="24"/>
          <w:lang w:val="es-AR"/>
        </w:rPr>
        <w:t xml:space="preserve"> </w:t>
      </w:r>
      <w:hyperlink r:id="rId6" w:history="1">
        <w:r w:rsidRPr="005B3F00">
          <w:rPr>
            <w:rStyle w:val="Hipervnculo"/>
            <w:sz w:val="24"/>
            <w:szCs w:val="24"/>
            <w:lang w:val="es-AR"/>
          </w:rPr>
          <w:t>https://vocabularies.unesco.org/browser/thesaurus/es/</w:t>
        </w:r>
      </w:hyperlink>
      <w:r>
        <w:rPr>
          <w:sz w:val="24"/>
          <w:szCs w:val="24"/>
          <w:lang w:val="es-AR"/>
        </w:rPr>
        <w:t>, e</w:t>
      </w:r>
      <w:r w:rsidRPr="00F079C2">
        <w:rPr>
          <w:bCs/>
          <w:sz w:val="24"/>
          <w:szCs w:val="24"/>
          <w:lang w:val="es-AR"/>
        </w:rPr>
        <w:t>scribir en Calibre Tamaño 12 y Justificado.</w:t>
      </w:r>
    </w:p>
    <w:p w14:paraId="4DDAEE40" w14:textId="77777777" w:rsidR="00EA2169" w:rsidRPr="00F079C2" w:rsidRDefault="00EA2169" w:rsidP="00EA2169">
      <w:pPr>
        <w:pStyle w:val="Ttulo1"/>
        <w:ind w:left="1134"/>
        <w:rPr>
          <w:lang w:val="es-CU"/>
        </w:rPr>
      </w:pPr>
    </w:p>
    <w:p w14:paraId="62F2DBB3" w14:textId="77777777" w:rsidR="00EA2169" w:rsidRPr="00F079C2" w:rsidRDefault="00EA2169" w:rsidP="00EA2169">
      <w:pPr>
        <w:pStyle w:val="Ttulo1"/>
        <w:ind w:left="1134"/>
        <w:rPr>
          <w:lang w:val="es-CU"/>
        </w:rPr>
      </w:pPr>
    </w:p>
    <w:p w14:paraId="19E342B0" w14:textId="77777777" w:rsidR="00EA2169" w:rsidRPr="00F079C2" w:rsidRDefault="00EA2169" w:rsidP="00EA2169">
      <w:pPr>
        <w:pStyle w:val="Ttulo1"/>
        <w:ind w:left="1134"/>
        <w:rPr>
          <w:lang w:val="es-CU"/>
        </w:rPr>
      </w:pPr>
      <w:r w:rsidRPr="00F079C2">
        <w:rPr>
          <w:lang w:val="es-CU"/>
        </w:rPr>
        <w:t>ABSTRACT</w:t>
      </w:r>
    </w:p>
    <w:p w14:paraId="3E82198D" w14:textId="77777777" w:rsidR="00EA2169" w:rsidRPr="00F079C2" w:rsidRDefault="00EA2169" w:rsidP="00EA2169">
      <w:pPr>
        <w:pStyle w:val="HTMLconformatoprevio"/>
        <w:spacing w:after="0" w:line="360" w:lineRule="auto"/>
        <w:ind w:left="1134"/>
        <w:jc w:val="both"/>
        <w:rPr>
          <w:rFonts w:ascii="Calibri" w:hAnsi="Calibri" w:cs="Calibri"/>
          <w:bCs/>
          <w:sz w:val="24"/>
          <w:szCs w:val="24"/>
          <w:lang w:val="es-CU"/>
        </w:rPr>
      </w:pPr>
      <w:r w:rsidRPr="00F079C2">
        <w:rPr>
          <w:rFonts w:ascii="Calibri" w:hAnsi="Calibri" w:cs="Calibri"/>
          <w:bCs/>
          <w:sz w:val="24"/>
          <w:szCs w:val="24"/>
          <w:lang w:val="es-CU"/>
        </w:rPr>
        <w:t>Versión en inglés del Resumen</w:t>
      </w:r>
    </w:p>
    <w:p w14:paraId="201B183B" w14:textId="77777777" w:rsidR="00EA2169" w:rsidRPr="00F079C2" w:rsidRDefault="00EA2169" w:rsidP="00EA2169">
      <w:pPr>
        <w:pStyle w:val="HTMLconformatoprevio"/>
        <w:spacing w:after="0" w:line="360" w:lineRule="auto"/>
        <w:ind w:left="1134"/>
        <w:jc w:val="both"/>
        <w:rPr>
          <w:rFonts w:ascii="Calibri" w:eastAsia="Times New Roman" w:hAnsi="Calibri" w:cs="Calibri"/>
          <w:bCs/>
          <w:sz w:val="24"/>
          <w:szCs w:val="24"/>
          <w:lang w:eastAsia="es-ES"/>
        </w:rPr>
      </w:pPr>
      <w:r w:rsidRPr="00F079C2">
        <w:rPr>
          <w:rFonts w:ascii="Calibri" w:hAnsi="Calibri" w:cs="Calibri"/>
          <w:bCs/>
          <w:sz w:val="24"/>
          <w:szCs w:val="24"/>
        </w:rPr>
        <w:t>Keywords: versión en inglés de las palabras clave</w:t>
      </w:r>
    </w:p>
    <w:p w14:paraId="4A7D5963" w14:textId="77777777" w:rsidR="00EA2169" w:rsidRPr="004E3124" w:rsidRDefault="00EA2169" w:rsidP="00EA2169">
      <w:pPr>
        <w:spacing w:line="360" w:lineRule="auto"/>
        <w:ind w:left="1134"/>
        <w:rPr>
          <w:rFonts w:eastAsia="Times New Roman"/>
          <w:sz w:val="24"/>
          <w:szCs w:val="24"/>
          <w:lang w:eastAsia="es-ES"/>
        </w:rPr>
      </w:pPr>
    </w:p>
    <w:p w14:paraId="45DB0F85" w14:textId="77777777" w:rsidR="00EA2169" w:rsidRPr="004E3124" w:rsidRDefault="00EA2169" w:rsidP="00EA2169">
      <w:pPr>
        <w:spacing w:line="360" w:lineRule="auto"/>
        <w:ind w:left="1134"/>
        <w:rPr>
          <w:rFonts w:eastAsia="Times New Roman"/>
          <w:sz w:val="24"/>
          <w:szCs w:val="24"/>
          <w:lang w:eastAsia="es-ES"/>
        </w:rPr>
      </w:pPr>
    </w:p>
    <w:p w14:paraId="7FEF3203" w14:textId="77777777" w:rsidR="00EA2169" w:rsidRPr="004E3124" w:rsidRDefault="00EA2169" w:rsidP="00EA2169">
      <w:pPr>
        <w:adjustRightInd w:val="0"/>
        <w:spacing w:line="360" w:lineRule="auto"/>
        <w:ind w:left="1134"/>
        <w:rPr>
          <w:bCs/>
          <w:sz w:val="24"/>
          <w:szCs w:val="24"/>
          <w:lang w:val="es-EC"/>
        </w:rPr>
      </w:pPr>
      <w:r w:rsidRPr="004E3124">
        <w:rPr>
          <w:sz w:val="24"/>
          <w:szCs w:val="24"/>
          <w:lang w:eastAsia="es-ES"/>
        </w:rPr>
        <w:t xml:space="preserve">Recibido: </w:t>
      </w:r>
      <w:r>
        <w:rPr>
          <w:sz w:val="24"/>
          <w:szCs w:val="24"/>
          <w:lang w:eastAsia="es-ES"/>
        </w:rPr>
        <w:t>dejar en blanco</w:t>
      </w:r>
    </w:p>
    <w:p w14:paraId="165E8EFC" w14:textId="2251552D" w:rsidR="00EA2169" w:rsidRPr="004E3124" w:rsidRDefault="00EA2169" w:rsidP="00EA2169">
      <w:pPr>
        <w:spacing w:line="360" w:lineRule="auto"/>
        <w:ind w:left="1134"/>
        <w:rPr>
          <w:bCs/>
          <w:sz w:val="24"/>
          <w:szCs w:val="24"/>
          <w:lang w:eastAsia="es-ES"/>
        </w:rPr>
      </w:pPr>
      <w:r w:rsidRPr="004E3124">
        <w:rPr>
          <w:sz w:val="24"/>
          <w:szCs w:val="24"/>
          <w:lang w:eastAsia="es-ES"/>
        </w:rPr>
        <w:t xml:space="preserve">Aceptado: </w:t>
      </w:r>
      <w:r>
        <w:rPr>
          <w:sz w:val="24"/>
          <w:szCs w:val="24"/>
          <w:lang w:eastAsia="es-ES"/>
        </w:rPr>
        <w:t>dejar en blanco</w:t>
      </w:r>
    </w:p>
    <w:p w14:paraId="44A0109F" w14:textId="77777777" w:rsidR="00EA2169" w:rsidRPr="004E3124" w:rsidRDefault="00EA2169" w:rsidP="00EA2169">
      <w:pPr>
        <w:spacing w:line="360" w:lineRule="auto"/>
        <w:ind w:left="1134"/>
        <w:contextualSpacing/>
        <w:jc w:val="both"/>
        <w:rPr>
          <w:sz w:val="24"/>
          <w:szCs w:val="24"/>
        </w:rPr>
      </w:pPr>
    </w:p>
    <w:p w14:paraId="4BAA6AA5" w14:textId="2F21AFEC" w:rsidR="00EA2169" w:rsidRPr="004E3124" w:rsidRDefault="00EA2169" w:rsidP="00EA2169">
      <w:pPr>
        <w:pStyle w:val="HTMLconformatoprevio"/>
        <w:spacing w:after="0" w:line="360" w:lineRule="auto"/>
        <w:ind w:left="1134"/>
        <w:jc w:val="both"/>
        <w:rPr>
          <w:rFonts w:ascii="Calibri" w:eastAsia="Times New Roman" w:hAnsi="Calibri" w:cs="Calibri"/>
          <w:sz w:val="24"/>
          <w:szCs w:val="24"/>
          <w:lang w:eastAsia="es-ES"/>
        </w:rPr>
      </w:pPr>
      <w:r>
        <w:rPr>
          <w:rFonts w:ascii="Times New Roman"/>
          <w:noProof/>
        </w:rPr>
        <w:drawing>
          <wp:anchor distT="0" distB="0" distL="114300" distR="114300" simplePos="0" relativeHeight="251653120" behindDoc="1" locked="0" layoutInCell="1" allowOverlap="1" wp14:anchorId="0A5D75DA" wp14:editId="13178ADB">
            <wp:simplePos x="0" y="0"/>
            <wp:positionH relativeFrom="page">
              <wp:posOffset>19878</wp:posOffset>
            </wp:positionH>
            <wp:positionV relativeFrom="paragraph">
              <wp:posOffset>-1420495</wp:posOffset>
            </wp:positionV>
            <wp:extent cx="7520305" cy="10253980"/>
            <wp:effectExtent l="0" t="0" r="444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7520305" cy="10253980"/>
                    </a:xfrm>
                    <a:prstGeom prst="rect">
                      <a:avLst/>
                    </a:prstGeom>
                  </pic:spPr>
                </pic:pic>
              </a:graphicData>
            </a:graphic>
            <wp14:sizeRelH relativeFrom="page">
              <wp14:pctWidth>0</wp14:pctWidth>
            </wp14:sizeRelH>
            <wp14:sizeRelV relativeFrom="page">
              <wp14:pctHeight>0</wp14:pctHeight>
            </wp14:sizeRelV>
          </wp:anchor>
        </w:drawing>
      </w:r>
    </w:p>
    <w:p w14:paraId="63CA0F56" w14:textId="77777777" w:rsidR="00EA2169" w:rsidRPr="004E3124" w:rsidRDefault="00EA2169" w:rsidP="00EA2169">
      <w:pPr>
        <w:pStyle w:val="HTMLconformatoprevio"/>
        <w:spacing w:after="0" w:line="360" w:lineRule="auto"/>
        <w:ind w:left="1134"/>
        <w:jc w:val="center"/>
        <w:rPr>
          <w:rFonts w:ascii="Calibri" w:hAnsi="Calibri" w:cs="Calibri"/>
          <w:b/>
          <w:sz w:val="32"/>
          <w:szCs w:val="32"/>
        </w:rPr>
      </w:pPr>
      <w:r w:rsidRPr="004E3124">
        <w:rPr>
          <w:rFonts w:ascii="Calibri" w:hAnsi="Calibri" w:cs="Calibri"/>
          <w:b/>
          <w:sz w:val="32"/>
          <w:szCs w:val="32"/>
        </w:rPr>
        <w:t>Introducción</w:t>
      </w:r>
      <w:r>
        <w:rPr>
          <w:rFonts w:ascii="Calibri" w:hAnsi="Calibri" w:cs="Calibri"/>
          <w:b/>
          <w:sz w:val="32"/>
          <w:szCs w:val="32"/>
        </w:rPr>
        <w:t xml:space="preserve"> </w:t>
      </w:r>
      <w:r w:rsidRPr="00CD145D">
        <w:rPr>
          <w:rFonts w:ascii="Calibri" w:hAnsi="Calibri" w:cs="Calibri"/>
          <w:bCs/>
          <w:sz w:val="32"/>
          <w:szCs w:val="32"/>
        </w:rPr>
        <w:t>(calibri 16, centrado, negrita)</w:t>
      </w:r>
    </w:p>
    <w:p w14:paraId="59BB3673" w14:textId="77777777" w:rsidR="00EA2169" w:rsidRPr="004E3124" w:rsidRDefault="00EA2169" w:rsidP="00EA2169">
      <w:pPr>
        <w:adjustRightInd w:val="0"/>
        <w:spacing w:line="360" w:lineRule="auto"/>
        <w:ind w:left="1134"/>
        <w:jc w:val="both"/>
        <w:rPr>
          <w:sz w:val="24"/>
          <w:szCs w:val="24"/>
        </w:rPr>
      </w:pPr>
      <w:r w:rsidRPr="004E3124">
        <w:rPr>
          <w:sz w:val="24"/>
          <w:szCs w:val="24"/>
        </w:rPr>
        <w:t>Debe reproducir y revisar cuidadosamente el estado actual del tema de investigación y referir las publicaciones clave. Al final del apartado debe definir el propósito y el objetivo principal del trabajo y su relevancia en ámbito de la investigación.</w:t>
      </w:r>
      <w:r>
        <w:rPr>
          <w:sz w:val="24"/>
          <w:szCs w:val="24"/>
        </w:rPr>
        <w:t xml:space="preserve"> </w:t>
      </w:r>
      <w:r w:rsidRPr="00F079C2">
        <w:rPr>
          <w:sz w:val="24"/>
          <w:szCs w:val="24"/>
        </w:rPr>
        <w:t>Debe ser escrita en tiempo presente, con un estilo descriptivo-narrativo.</w:t>
      </w:r>
    </w:p>
    <w:p w14:paraId="7E24BC4E" w14:textId="77777777" w:rsidR="00EA2169" w:rsidRPr="004E3124" w:rsidRDefault="00EA2169" w:rsidP="00EA2169">
      <w:pPr>
        <w:spacing w:line="360" w:lineRule="auto"/>
        <w:ind w:left="1134"/>
        <w:jc w:val="both"/>
        <w:rPr>
          <w:sz w:val="24"/>
          <w:szCs w:val="24"/>
          <w:lang w:val="es-AR"/>
        </w:rPr>
      </w:pPr>
      <w:r w:rsidRPr="004E3124">
        <w:rPr>
          <w:b/>
          <w:sz w:val="24"/>
          <w:szCs w:val="24"/>
          <w:lang w:val="es-AR"/>
        </w:rPr>
        <w:t>Escribir en Calibre Tamaño 12 y Justificado</w:t>
      </w:r>
      <w:r w:rsidRPr="004E3124">
        <w:rPr>
          <w:sz w:val="24"/>
          <w:szCs w:val="24"/>
          <w:lang w:val="es-AR"/>
        </w:rPr>
        <w:t>.</w:t>
      </w:r>
    </w:p>
    <w:p w14:paraId="6258F711" w14:textId="77777777" w:rsidR="00EA2169" w:rsidRPr="004E3124" w:rsidRDefault="00EA2169" w:rsidP="00EA2169">
      <w:pPr>
        <w:adjustRightInd w:val="0"/>
        <w:spacing w:line="360" w:lineRule="auto"/>
        <w:ind w:left="1134"/>
        <w:jc w:val="both"/>
        <w:rPr>
          <w:sz w:val="24"/>
          <w:szCs w:val="24"/>
        </w:rPr>
      </w:pPr>
    </w:p>
    <w:p w14:paraId="0A0B3566" w14:textId="77777777" w:rsidR="00EA2169" w:rsidRPr="004E3124" w:rsidRDefault="00EA2169" w:rsidP="00EA2169">
      <w:pPr>
        <w:adjustRightInd w:val="0"/>
        <w:spacing w:line="360" w:lineRule="auto"/>
        <w:ind w:left="1134"/>
        <w:jc w:val="both"/>
        <w:rPr>
          <w:sz w:val="24"/>
          <w:szCs w:val="24"/>
        </w:rPr>
      </w:pPr>
    </w:p>
    <w:p w14:paraId="6B0C44F2" w14:textId="77777777" w:rsidR="00EA2169" w:rsidRPr="00CD145D" w:rsidRDefault="00EA2169" w:rsidP="00EA2169">
      <w:pPr>
        <w:pStyle w:val="Ttulo1"/>
        <w:ind w:left="1134"/>
        <w:rPr>
          <w:lang w:val="es-CU"/>
        </w:rPr>
      </w:pPr>
      <w:r w:rsidRPr="00CD145D">
        <w:rPr>
          <w:lang w:val="es-CU"/>
        </w:rPr>
        <w:t xml:space="preserve">Materiales y métodos </w:t>
      </w:r>
      <w:r w:rsidRPr="00CD145D">
        <w:rPr>
          <w:b w:val="0"/>
          <w:lang w:val="es-CU"/>
        </w:rPr>
        <w:t>(calibri 16, centrado, negrita)</w:t>
      </w:r>
    </w:p>
    <w:p w14:paraId="50BDEF46" w14:textId="77777777" w:rsidR="00EA2169" w:rsidRPr="004E3124" w:rsidRDefault="00EA2169" w:rsidP="00EA2169">
      <w:pPr>
        <w:spacing w:line="360" w:lineRule="auto"/>
        <w:ind w:left="1134"/>
        <w:jc w:val="both"/>
        <w:rPr>
          <w:sz w:val="24"/>
          <w:szCs w:val="24"/>
          <w:lang w:eastAsia="es-ES"/>
        </w:rPr>
      </w:pPr>
      <w:r w:rsidRPr="004E3124">
        <w:rPr>
          <w:sz w:val="24"/>
          <w:szCs w:val="24"/>
          <w:lang w:eastAsia="es-ES"/>
        </w:rPr>
        <w:t>Descripción de los métodos y las técnicas de investigación empleados, así como de los procedimientos y herramientas para el tratamiento de los datos. Debe describirse claramente el material del estudio y los análisis realizados (en su caso) de forma que se asegure la repetibilidad del estudio. Se incluirán citas a trabajos científicos que hayan inspirado la propuesta metodológica utilizada. En el caso de trabajos de revisión, será especialmente importante la correcta cita de las referencias utilizadas.</w:t>
      </w:r>
      <w:r>
        <w:rPr>
          <w:sz w:val="24"/>
          <w:szCs w:val="24"/>
          <w:lang w:eastAsia="es-ES"/>
        </w:rPr>
        <w:t xml:space="preserve"> Se recomienda su escritura en pasado, con un estilo descriptivo que permita informar los principales elementos antes descritos.</w:t>
      </w:r>
    </w:p>
    <w:p w14:paraId="219137E8" w14:textId="77777777" w:rsidR="00EA2169" w:rsidRPr="00F079C2" w:rsidRDefault="00EA2169" w:rsidP="00EA2169">
      <w:pPr>
        <w:spacing w:line="360" w:lineRule="auto"/>
        <w:ind w:left="1134"/>
        <w:jc w:val="both"/>
        <w:rPr>
          <w:bCs/>
          <w:sz w:val="24"/>
          <w:szCs w:val="24"/>
          <w:lang w:eastAsia="es-ES"/>
        </w:rPr>
      </w:pPr>
      <w:r w:rsidRPr="00F079C2">
        <w:rPr>
          <w:bCs/>
          <w:sz w:val="24"/>
          <w:szCs w:val="24"/>
          <w:lang w:eastAsia="es-ES"/>
        </w:rPr>
        <w:t>Escribir en Calibre Tamaño 12 y Justificado.</w:t>
      </w:r>
    </w:p>
    <w:p w14:paraId="5B1A9333" w14:textId="77777777" w:rsidR="00EA2169" w:rsidRPr="004E3124" w:rsidRDefault="00EA2169" w:rsidP="00EA2169">
      <w:pPr>
        <w:spacing w:line="360" w:lineRule="auto"/>
        <w:ind w:left="1134"/>
        <w:jc w:val="both"/>
        <w:rPr>
          <w:sz w:val="24"/>
          <w:szCs w:val="24"/>
          <w:lang w:eastAsia="es-ES"/>
        </w:rPr>
      </w:pPr>
    </w:p>
    <w:p w14:paraId="258DF627" w14:textId="77777777" w:rsidR="00EA2169" w:rsidRPr="004E3124" w:rsidRDefault="00EA2169" w:rsidP="00EA2169">
      <w:pPr>
        <w:spacing w:line="360" w:lineRule="auto"/>
        <w:ind w:left="1134"/>
        <w:jc w:val="both"/>
        <w:rPr>
          <w:sz w:val="24"/>
          <w:szCs w:val="24"/>
          <w:lang w:eastAsia="es-ES"/>
        </w:rPr>
      </w:pPr>
    </w:p>
    <w:p w14:paraId="5228FBDA" w14:textId="77777777" w:rsidR="00EA2169" w:rsidRPr="00CD145D" w:rsidRDefault="00EA2169" w:rsidP="00EA2169">
      <w:pPr>
        <w:pStyle w:val="Ttulo1"/>
        <w:ind w:left="1134"/>
        <w:rPr>
          <w:lang w:val="es-CU"/>
        </w:rPr>
      </w:pPr>
      <w:r w:rsidRPr="00CD145D">
        <w:rPr>
          <w:lang w:val="es-CU"/>
        </w:rPr>
        <w:t xml:space="preserve">Resultados-discusión </w:t>
      </w:r>
      <w:r w:rsidRPr="00CD145D">
        <w:rPr>
          <w:b w:val="0"/>
          <w:lang w:val="es-CU"/>
        </w:rPr>
        <w:t>(calibri 16, centrado, negrita)</w:t>
      </w:r>
    </w:p>
    <w:p w14:paraId="0952B131" w14:textId="305C3043" w:rsidR="00EA2169" w:rsidRPr="004E3124" w:rsidRDefault="00EA2169" w:rsidP="00EA2169">
      <w:pPr>
        <w:pStyle w:val="Textoindependiente"/>
        <w:kinsoku w:val="0"/>
        <w:overflowPunct w:val="0"/>
        <w:spacing w:line="360" w:lineRule="auto"/>
        <w:ind w:left="1134" w:right="113"/>
        <w:jc w:val="both"/>
        <w:rPr>
          <w:spacing w:val="-1"/>
        </w:rPr>
      </w:pPr>
      <w:r w:rsidRPr="004E3124">
        <w:rPr>
          <w:spacing w:val="-1"/>
        </w:rPr>
        <w:t xml:space="preserve">Debe proporcionar una descripción concisa y precisa de los resultados. Para ello pueden incorporar recursos gráficos que faciliten la presentación de los resultados alcanzados. Se debe discutir, respaldar y comparar los resultados de acuerdo con la literatura existente (utilizando referencias de estudios </w:t>
      </w:r>
      <w:r w:rsidRPr="004E3124">
        <w:rPr>
          <w:spacing w:val="-1"/>
        </w:rPr>
        <w:lastRenderedPageBreak/>
        <w:t xml:space="preserve">similares) y cómo pueden interpretarse en la perspectiva de estudios </w:t>
      </w:r>
      <w:r>
        <w:rPr>
          <w:rFonts w:ascii="Times New Roman"/>
          <w:noProof/>
        </w:rPr>
        <w:drawing>
          <wp:anchor distT="0" distB="0" distL="114300" distR="114300" simplePos="0" relativeHeight="251654144" behindDoc="1" locked="0" layoutInCell="1" allowOverlap="1" wp14:anchorId="0EDE70A6" wp14:editId="7CC59D8D">
            <wp:simplePos x="0" y="0"/>
            <wp:positionH relativeFrom="page">
              <wp:posOffset>-26228</wp:posOffset>
            </wp:positionH>
            <wp:positionV relativeFrom="paragraph">
              <wp:posOffset>-1446115</wp:posOffset>
            </wp:positionV>
            <wp:extent cx="7520305" cy="10253980"/>
            <wp:effectExtent l="0" t="0" r="444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7520305" cy="10253980"/>
                    </a:xfrm>
                    <a:prstGeom prst="rect">
                      <a:avLst/>
                    </a:prstGeom>
                  </pic:spPr>
                </pic:pic>
              </a:graphicData>
            </a:graphic>
            <wp14:sizeRelH relativeFrom="page">
              <wp14:pctWidth>0</wp14:pctWidth>
            </wp14:sizeRelH>
            <wp14:sizeRelV relativeFrom="page">
              <wp14:pctHeight>0</wp14:pctHeight>
            </wp14:sizeRelV>
          </wp:anchor>
        </w:drawing>
      </w:r>
      <w:r w:rsidRPr="004E3124">
        <w:rPr>
          <w:spacing w:val="-1"/>
        </w:rPr>
        <w:t>anteriores y de las hipótesis de trabajo. Los hallazgos y sus implicaciones deben discutirse en el contexto más amplio posible. También se pueden resaltar futuras direcciones de investigación. Pueden presentarse de forma separada. Los sub-epígrafes se titularán en NEGRITA.</w:t>
      </w:r>
      <w:r>
        <w:rPr>
          <w:spacing w:val="-1"/>
        </w:rPr>
        <w:t xml:space="preserve"> </w:t>
      </w:r>
      <w:r w:rsidRPr="003E1782">
        <w:rPr>
          <w:spacing w:val="-1"/>
        </w:rPr>
        <w:t>Debe redactarse en tiempo pretérito, con un estilo descriptivo-narrativo, argumentando con una escritura muy clara, sin uso excesivo de verbos.</w:t>
      </w:r>
      <w:r>
        <w:rPr>
          <w:spacing w:val="-1"/>
        </w:rPr>
        <w:t xml:space="preserve"> </w:t>
      </w:r>
      <w:r w:rsidRPr="003E1782">
        <w:rPr>
          <w:bCs/>
          <w:spacing w:val="-1"/>
        </w:rPr>
        <w:t>Escribir en Calibre Tamaño 12 y Justificado</w:t>
      </w:r>
      <w:r w:rsidRPr="004E3124">
        <w:rPr>
          <w:spacing w:val="-1"/>
        </w:rPr>
        <w:t>.</w:t>
      </w:r>
    </w:p>
    <w:p w14:paraId="446453DB" w14:textId="77777777" w:rsidR="00EA2169" w:rsidRPr="004E3124" w:rsidRDefault="00EA2169" w:rsidP="00EA2169">
      <w:pPr>
        <w:pStyle w:val="Textoindependiente"/>
        <w:kinsoku w:val="0"/>
        <w:overflowPunct w:val="0"/>
        <w:spacing w:line="360" w:lineRule="auto"/>
        <w:ind w:left="1134" w:right="113"/>
        <w:jc w:val="both"/>
        <w:rPr>
          <w:b/>
          <w:spacing w:val="-1"/>
        </w:rPr>
      </w:pPr>
      <w:r>
        <w:rPr>
          <w:b/>
          <w:spacing w:val="-1"/>
        </w:rPr>
        <w:t xml:space="preserve">Para </w:t>
      </w:r>
      <w:r w:rsidRPr="004E3124">
        <w:rPr>
          <w:b/>
          <w:spacing w:val="-1"/>
        </w:rPr>
        <w:t>GRAFICOS Y TABLAS</w:t>
      </w:r>
    </w:p>
    <w:p w14:paraId="57F1D518" w14:textId="77777777" w:rsidR="00EA2169" w:rsidRPr="004E3124" w:rsidRDefault="00EA2169" w:rsidP="00EA2169">
      <w:pPr>
        <w:pStyle w:val="Textoindependiente"/>
        <w:kinsoku w:val="0"/>
        <w:overflowPunct w:val="0"/>
        <w:spacing w:line="360" w:lineRule="auto"/>
        <w:ind w:left="1134" w:right="113"/>
        <w:jc w:val="both"/>
        <w:rPr>
          <w:spacing w:val="-1"/>
        </w:rPr>
      </w:pPr>
      <w:r w:rsidRPr="004E3124">
        <w:rPr>
          <w:spacing w:val="-1"/>
        </w:rPr>
        <w:t xml:space="preserve">Todas las figuras y tablas que se incluyan deben estar incluidas y referenciadas dentro del texto del artículo (Tabla 1., Fig. 1) y numerarlas con números arábigos correlativamente. Los títulos (situados encima de las tablas, figuras y gráficos) deben ser clarificadores del contenido de las mismas y escritos en letra Calibre 11ptos alineación centrada. </w:t>
      </w:r>
      <w:r>
        <w:rPr>
          <w:spacing w:val="-1"/>
        </w:rPr>
        <w:t xml:space="preserve">Los títulos no deben ser extensos. </w:t>
      </w:r>
      <w:r w:rsidRPr="004E3124">
        <w:rPr>
          <w:spacing w:val="-1"/>
        </w:rPr>
        <w:t xml:space="preserve">Debajo de la tabla, figura o gráfico se debe indicar la </w:t>
      </w:r>
      <w:r>
        <w:rPr>
          <w:spacing w:val="-1"/>
        </w:rPr>
        <w:t xml:space="preserve">Fuente de dónde se obtuvo, de </w:t>
      </w:r>
      <w:r w:rsidRPr="004E3124">
        <w:rPr>
          <w:spacing w:val="-1"/>
        </w:rPr>
        <w:t>procedencia</w:t>
      </w:r>
      <w:r>
        <w:rPr>
          <w:spacing w:val="-1"/>
        </w:rPr>
        <w:t xml:space="preserve"> </w:t>
      </w:r>
      <w:r w:rsidRPr="004E3124">
        <w:rPr>
          <w:spacing w:val="-1"/>
        </w:rPr>
        <w:t xml:space="preserve">o colocar elaboración propia, en Calibre 8ptos </w:t>
      </w:r>
      <w:r>
        <w:rPr>
          <w:spacing w:val="-1"/>
        </w:rPr>
        <w:t xml:space="preserve">para las tablas y 9 en las figuras. </w:t>
      </w:r>
      <w:r w:rsidRPr="004E3124">
        <w:rPr>
          <w:spacing w:val="-1"/>
        </w:rPr>
        <w:t>alineación centrada. Las figuras y gráficos deberán estar en fondo blanco.</w:t>
      </w:r>
      <w:r>
        <w:rPr>
          <w:spacing w:val="-1"/>
        </w:rPr>
        <w:t xml:space="preserve"> </w:t>
      </w:r>
    </w:p>
    <w:p w14:paraId="7388E011" w14:textId="77777777" w:rsidR="00EA2169" w:rsidRPr="004E3124" w:rsidRDefault="00EA2169" w:rsidP="00EA2169">
      <w:pPr>
        <w:pStyle w:val="Textoindependiente"/>
        <w:kinsoku w:val="0"/>
        <w:overflowPunct w:val="0"/>
        <w:spacing w:line="360" w:lineRule="auto"/>
        <w:ind w:left="1134" w:right="113"/>
        <w:jc w:val="both"/>
        <w:rPr>
          <w:spacing w:val="-1"/>
        </w:rPr>
      </w:pPr>
      <w:r w:rsidRPr="004E3124">
        <w:rPr>
          <w:spacing w:val="-1"/>
        </w:rPr>
        <w:t xml:space="preserve">Los esquemas, fotografías deberán incluirse en el texto en formato imagen. </w:t>
      </w:r>
      <w:r>
        <w:rPr>
          <w:spacing w:val="-1"/>
        </w:rPr>
        <w:t>Las tablas deben ser editables y nunca en forma de imagen, salvo que por su complejidad pueda dificultar la edición y el autor quiera garantizar la exactitud de su reproducción en formato web.</w:t>
      </w:r>
      <w:r w:rsidRPr="004E3124">
        <w:rPr>
          <w:spacing w:val="-1"/>
        </w:rPr>
        <w:t xml:space="preserve"> Preferiblemente su fondo debe ser blanco. Estas han de ser copiadas (de su aplicación origen, Word, Excel u otros editores) y pegadas en el artículo en formato Word. </w:t>
      </w:r>
    </w:p>
    <w:p w14:paraId="6508F106" w14:textId="77777777" w:rsidR="00EA2169" w:rsidRPr="004E3124" w:rsidRDefault="00EA2169" w:rsidP="00EA2169">
      <w:pPr>
        <w:pStyle w:val="Textoindependiente"/>
        <w:kinsoku w:val="0"/>
        <w:overflowPunct w:val="0"/>
        <w:spacing w:line="360" w:lineRule="auto"/>
        <w:ind w:left="1134" w:right="113"/>
        <w:jc w:val="both"/>
        <w:rPr>
          <w:spacing w:val="-1"/>
        </w:rPr>
      </w:pPr>
      <w:r w:rsidRPr="004E3124">
        <w:rPr>
          <w:spacing w:val="-1"/>
        </w:rPr>
        <w:t>Se muestran a continuación algunos ejemplos de figuras y tablas</w:t>
      </w:r>
    </w:p>
    <w:p w14:paraId="23134EF8" w14:textId="77777777" w:rsidR="00EA2169" w:rsidRPr="004E3124" w:rsidRDefault="00EA2169" w:rsidP="00EA2169">
      <w:pPr>
        <w:pStyle w:val="Textoindependiente"/>
        <w:kinsoku w:val="0"/>
        <w:overflowPunct w:val="0"/>
        <w:spacing w:line="360" w:lineRule="auto"/>
        <w:ind w:left="1134" w:right="113"/>
        <w:jc w:val="both"/>
        <w:rPr>
          <w:spacing w:val="-1"/>
        </w:rPr>
      </w:pPr>
    </w:p>
    <w:p w14:paraId="36C94720" w14:textId="77777777" w:rsidR="00EA2169" w:rsidRPr="004E3124" w:rsidRDefault="00EA2169" w:rsidP="00EA2169">
      <w:pPr>
        <w:pStyle w:val="Textoindependiente"/>
        <w:kinsoku w:val="0"/>
        <w:overflowPunct w:val="0"/>
        <w:spacing w:line="360" w:lineRule="auto"/>
        <w:ind w:left="1134" w:right="114"/>
        <w:jc w:val="center"/>
        <w:rPr>
          <w:bCs/>
        </w:rPr>
      </w:pPr>
      <w:r w:rsidRPr="004E3124">
        <w:rPr>
          <w:b/>
          <w:spacing w:val="-1"/>
        </w:rPr>
        <w:t xml:space="preserve">Tabla 1: </w:t>
      </w:r>
      <w:r w:rsidRPr="004E3124">
        <w:rPr>
          <w:bCs/>
          <w:spacing w:val="-1"/>
        </w:rPr>
        <w:t>Fases y sub-etapas asociadas del ECOSISTAGRI.</w:t>
      </w: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381"/>
        <w:gridCol w:w="4569"/>
      </w:tblGrid>
      <w:tr w:rsidR="00EA2169" w:rsidRPr="004E3124" w14:paraId="31FC56AB" w14:textId="77777777" w:rsidTr="00EA2169">
        <w:tc>
          <w:tcPr>
            <w:tcW w:w="1980" w:type="dxa"/>
            <w:vMerge w:val="restart"/>
            <w:shd w:val="clear" w:color="auto" w:fill="auto"/>
          </w:tcPr>
          <w:p w14:paraId="62BA77F4" w14:textId="77777777" w:rsidR="00EA2169" w:rsidRPr="004E3124" w:rsidRDefault="00EA2169" w:rsidP="00EA2169">
            <w:pPr>
              <w:pStyle w:val="Textoindependiente"/>
              <w:kinsoku w:val="0"/>
              <w:overflowPunct w:val="0"/>
              <w:ind w:left="1134" w:right="114"/>
              <w:jc w:val="both"/>
              <w:rPr>
                <w:b/>
                <w:spacing w:val="-1"/>
              </w:rPr>
            </w:pPr>
          </w:p>
          <w:p w14:paraId="2698C9F9" w14:textId="77777777" w:rsidR="00EA2169" w:rsidRPr="004E3124" w:rsidRDefault="00EA2169" w:rsidP="00EA2169">
            <w:pPr>
              <w:pStyle w:val="Textoindependiente"/>
              <w:kinsoku w:val="0"/>
              <w:overflowPunct w:val="0"/>
              <w:ind w:left="1134" w:right="114"/>
              <w:jc w:val="both"/>
              <w:rPr>
                <w:b/>
                <w:spacing w:val="-1"/>
              </w:rPr>
            </w:pPr>
          </w:p>
          <w:p w14:paraId="4E891260" w14:textId="71CCAA80" w:rsidR="00EA2169" w:rsidRPr="004E3124" w:rsidRDefault="00EA2169" w:rsidP="00EA2169">
            <w:pPr>
              <w:pStyle w:val="Textoindependiente"/>
              <w:kinsoku w:val="0"/>
              <w:overflowPunct w:val="0"/>
              <w:ind w:left="1134" w:right="114"/>
              <w:jc w:val="both"/>
              <w:rPr>
                <w:b/>
                <w:spacing w:val="-1"/>
              </w:rPr>
            </w:pPr>
            <w:r>
              <w:rPr>
                <w:rFonts w:ascii="Times New Roman"/>
                <w:noProof/>
              </w:rPr>
              <w:lastRenderedPageBreak/>
              <w:drawing>
                <wp:anchor distT="0" distB="0" distL="114300" distR="114300" simplePos="0" relativeHeight="251655168" behindDoc="1" locked="0" layoutInCell="1" allowOverlap="1" wp14:anchorId="75D7B6FE" wp14:editId="3B869F64">
                  <wp:simplePos x="0" y="0"/>
                  <wp:positionH relativeFrom="page">
                    <wp:posOffset>-1576898</wp:posOffset>
                  </wp:positionH>
                  <wp:positionV relativeFrom="paragraph">
                    <wp:posOffset>-1593215</wp:posOffset>
                  </wp:positionV>
                  <wp:extent cx="7520305" cy="1025398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7520305" cy="10253980"/>
                          </a:xfrm>
                          <a:prstGeom prst="rect">
                            <a:avLst/>
                          </a:prstGeom>
                        </pic:spPr>
                      </pic:pic>
                    </a:graphicData>
                  </a:graphic>
                  <wp14:sizeRelH relativeFrom="page">
                    <wp14:pctWidth>0</wp14:pctWidth>
                  </wp14:sizeRelH>
                  <wp14:sizeRelV relativeFrom="page">
                    <wp14:pctHeight>0</wp14:pctHeight>
                  </wp14:sizeRelV>
                </wp:anchor>
              </w:drawing>
            </w:r>
          </w:p>
          <w:p w14:paraId="7B92BA33" w14:textId="77777777" w:rsidR="00EA2169" w:rsidRPr="004E3124" w:rsidRDefault="00EA2169" w:rsidP="00EA2169">
            <w:pPr>
              <w:pStyle w:val="Textoindependiente"/>
              <w:kinsoku w:val="0"/>
              <w:overflowPunct w:val="0"/>
              <w:ind w:left="1134" w:right="114"/>
              <w:jc w:val="both"/>
              <w:rPr>
                <w:b/>
                <w:spacing w:val="-1"/>
              </w:rPr>
            </w:pPr>
          </w:p>
          <w:p w14:paraId="46FE21C0" w14:textId="71C01AAF" w:rsidR="00EA2169" w:rsidRPr="004E3124" w:rsidRDefault="00EA2169" w:rsidP="00EA2169">
            <w:pPr>
              <w:pStyle w:val="Textoindependiente"/>
              <w:kinsoku w:val="0"/>
              <w:overflowPunct w:val="0"/>
              <w:ind w:left="1134" w:right="114"/>
              <w:jc w:val="both"/>
              <w:rPr>
                <w:b/>
                <w:spacing w:val="-1"/>
              </w:rPr>
            </w:pPr>
          </w:p>
          <w:p w14:paraId="1E6199E5" w14:textId="77777777" w:rsidR="00EA2169" w:rsidRPr="004E3124" w:rsidRDefault="00EA2169" w:rsidP="00EA2169">
            <w:pPr>
              <w:pStyle w:val="Textoindependiente"/>
              <w:kinsoku w:val="0"/>
              <w:overflowPunct w:val="0"/>
              <w:ind w:left="1134" w:right="114"/>
              <w:jc w:val="both"/>
              <w:rPr>
                <w:b/>
                <w:spacing w:val="-1"/>
              </w:rPr>
            </w:pPr>
          </w:p>
          <w:p w14:paraId="2159A32F" w14:textId="77777777" w:rsidR="00EA2169" w:rsidRPr="004E3124" w:rsidRDefault="00EA2169" w:rsidP="00EA2169">
            <w:pPr>
              <w:pStyle w:val="Textoindependiente"/>
              <w:kinsoku w:val="0"/>
              <w:overflowPunct w:val="0"/>
              <w:ind w:left="1134" w:right="114"/>
              <w:jc w:val="both"/>
              <w:rPr>
                <w:b/>
                <w:spacing w:val="-1"/>
              </w:rPr>
            </w:pPr>
            <w:r w:rsidRPr="004E3124">
              <w:rPr>
                <w:b/>
                <w:spacing w:val="-1"/>
              </w:rPr>
              <w:t>Fase 1: Planificación Estratégica del ECOSISTAGRI</w:t>
            </w:r>
          </w:p>
          <w:p w14:paraId="06D6165F" w14:textId="77777777" w:rsidR="00EA2169" w:rsidRPr="004E3124" w:rsidRDefault="00EA2169" w:rsidP="00EA2169">
            <w:pPr>
              <w:pStyle w:val="Textoindependiente"/>
              <w:kinsoku w:val="0"/>
              <w:overflowPunct w:val="0"/>
              <w:ind w:left="1134" w:right="114"/>
              <w:jc w:val="both"/>
              <w:rPr>
                <w:b/>
                <w:spacing w:val="-1"/>
              </w:rPr>
            </w:pPr>
          </w:p>
        </w:tc>
        <w:tc>
          <w:tcPr>
            <w:tcW w:w="2381" w:type="dxa"/>
            <w:shd w:val="clear" w:color="auto" w:fill="auto"/>
          </w:tcPr>
          <w:p w14:paraId="5E24FB40" w14:textId="77777777" w:rsidR="00EA2169" w:rsidRPr="004E3124" w:rsidRDefault="00EA2169" w:rsidP="00EA2169">
            <w:pPr>
              <w:pStyle w:val="Textoindependiente"/>
              <w:kinsoku w:val="0"/>
              <w:overflowPunct w:val="0"/>
              <w:ind w:left="1134" w:right="113"/>
              <w:jc w:val="both"/>
              <w:rPr>
                <w:b/>
                <w:bCs/>
              </w:rPr>
            </w:pPr>
          </w:p>
          <w:p w14:paraId="4BC79DB1" w14:textId="77777777" w:rsidR="00EA2169" w:rsidRPr="004E3124" w:rsidRDefault="00EA2169" w:rsidP="00EA2169">
            <w:pPr>
              <w:pStyle w:val="Textoindependiente"/>
              <w:kinsoku w:val="0"/>
              <w:overflowPunct w:val="0"/>
              <w:ind w:left="1134" w:right="113"/>
              <w:jc w:val="both"/>
              <w:rPr>
                <w:spacing w:val="-1"/>
              </w:rPr>
            </w:pPr>
            <w:r w:rsidRPr="004E3124">
              <w:rPr>
                <w:b/>
                <w:bCs/>
              </w:rPr>
              <w:t xml:space="preserve">Etapa 1. </w:t>
            </w:r>
            <w:r w:rsidRPr="004E3124">
              <w:rPr>
                <w:b/>
                <w:bCs/>
              </w:rPr>
              <w:lastRenderedPageBreak/>
              <w:t>Capacitación y Planificación física y financiera</w:t>
            </w:r>
          </w:p>
        </w:tc>
        <w:tc>
          <w:tcPr>
            <w:tcW w:w="4569" w:type="dxa"/>
            <w:shd w:val="clear" w:color="auto" w:fill="auto"/>
          </w:tcPr>
          <w:p w14:paraId="43F9682A" w14:textId="77777777" w:rsidR="00EA2169" w:rsidRPr="004E3124" w:rsidRDefault="00EA2169" w:rsidP="00EA2169">
            <w:pPr>
              <w:pStyle w:val="Textoindependiente"/>
              <w:kinsoku w:val="0"/>
              <w:overflowPunct w:val="0"/>
              <w:ind w:left="1134" w:right="113"/>
              <w:jc w:val="both"/>
              <w:rPr>
                <w:spacing w:val="-1"/>
              </w:rPr>
            </w:pPr>
            <w:r w:rsidRPr="004E3124">
              <w:rPr>
                <w:spacing w:val="-1"/>
              </w:rPr>
              <w:lastRenderedPageBreak/>
              <w:t xml:space="preserve">Paso 1: Capacitar, preparar y especializar recursos humanos </w:t>
            </w:r>
            <w:r w:rsidRPr="004E3124">
              <w:rPr>
                <w:spacing w:val="-1"/>
              </w:rPr>
              <w:lastRenderedPageBreak/>
              <w:t>de los Grupos de Trabajo definidos para el ECOSISTAGRI</w:t>
            </w:r>
          </w:p>
          <w:p w14:paraId="521DFD6E" w14:textId="78E01EF1" w:rsidR="00EA2169" w:rsidRPr="004E3124" w:rsidRDefault="00EA2169" w:rsidP="00EA2169">
            <w:pPr>
              <w:pStyle w:val="Textoindependiente"/>
              <w:kinsoku w:val="0"/>
              <w:overflowPunct w:val="0"/>
              <w:ind w:left="1134" w:right="113"/>
              <w:jc w:val="both"/>
              <w:rPr>
                <w:spacing w:val="-1"/>
              </w:rPr>
            </w:pPr>
            <w:r w:rsidRPr="004E3124">
              <w:rPr>
                <w:spacing w:val="-1"/>
              </w:rPr>
              <w:t xml:space="preserve">Paso 2: Planificar fondo financiero para la adquisición de los recursos materiales, equipamiento de locales y proyectos de autofinanciamiento y prestación de servicios </w:t>
            </w:r>
          </w:p>
          <w:p w14:paraId="63904D8F" w14:textId="77777777" w:rsidR="00EA2169" w:rsidRPr="004E3124" w:rsidRDefault="00EA2169" w:rsidP="00EA2169">
            <w:pPr>
              <w:pStyle w:val="Textoindependiente"/>
              <w:kinsoku w:val="0"/>
              <w:overflowPunct w:val="0"/>
              <w:ind w:left="1134" w:right="113"/>
              <w:jc w:val="both"/>
              <w:rPr>
                <w:spacing w:val="-1"/>
              </w:rPr>
            </w:pPr>
            <w:r w:rsidRPr="004E3124">
              <w:rPr>
                <w:spacing w:val="-1"/>
              </w:rPr>
              <w:t>Paso 3: Definir local físico del Observatorio y de la Plataforma de GCI</w:t>
            </w:r>
          </w:p>
        </w:tc>
      </w:tr>
      <w:tr w:rsidR="00EA2169" w:rsidRPr="004E3124" w14:paraId="705CD038" w14:textId="77777777" w:rsidTr="00EA2169">
        <w:tc>
          <w:tcPr>
            <w:tcW w:w="1980" w:type="dxa"/>
            <w:vMerge/>
            <w:shd w:val="clear" w:color="auto" w:fill="auto"/>
          </w:tcPr>
          <w:p w14:paraId="3895B14B" w14:textId="77777777" w:rsidR="00EA2169" w:rsidRPr="004E3124" w:rsidRDefault="00EA2169" w:rsidP="00EA2169">
            <w:pPr>
              <w:pStyle w:val="Textoindependiente"/>
              <w:kinsoku w:val="0"/>
              <w:overflowPunct w:val="0"/>
              <w:ind w:left="1134" w:right="114"/>
              <w:jc w:val="both"/>
              <w:rPr>
                <w:b/>
                <w:spacing w:val="-1"/>
              </w:rPr>
            </w:pPr>
          </w:p>
        </w:tc>
        <w:tc>
          <w:tcPr>
            <w:tcW w:w="2381" w:type="dxa"/>
            <w:shd w:val="clear" w:color="auto" w:fill="auto"/>
          </w:tcPr>
          <w:p w14:paraId="61BF558C" w14:textId="64F1EA22" w:rsidR="00EA2169" w:rsidRPr="004E3124" w:rsidRDefault="00EA2169" w:rsidP="00EA2169">
            <w:pPr>
              <w:pStyle w:val="Textoindependiente"/>
              <w:kinsoku w:val="0"/>
              <w:overflowPunct w:val="0"/>
              <w:ind w:left="1134" w:right="113"/>
              <w:jc w:val="both"/>
              <w:rPr>
                <w:b/>
                <w:bCs/>
              </w:rPr>
            </w:pPr>
          </w:p>
          <w:p w14:paraId="0441CAC2" w14:textId="77777777" w:rsidR="00EA2169" w:rsidRPr="004E3124" w:rsidRDefault="00EA2169" w:rsidP="00EA2169">
            <w:pPr>
              <w:pStyle w:val="Textoindependiente"/>
              <w:kinsoku w:val="0"/>
              <w:overflowPunct w:val="0"/>
              <w:ind w:left="1134" w:right="113"/>
              <w:jc w:val="both"/>
              <w:rPr>
                <w:b/>
                <w:bCs/>
              </w:rPr>
            </w:pPr>
          </w:p>
          <w:p w14:paraId="6B0C215B" w14:textId="77777777" w:rsidR="00EA2169" w:rsidRPr="004E3124" w:rsidRDefault="00EA2169" w:rsidP="00EA2169">
            <w:pPr>
              <w:pStyle w:val="Textoindependiente"/>
              <w:kinsoku w:val="0"/>
              <w:overflowPunct w:val="0"/>
              <w:ind w:left="1134" w:right="113"/>
              <w:jc w:val="both"/>
              <w:rPr>
                <w:b/>
                <w:bCs/>
              </w:rPr>
            </w:pPr>
            <w:r w:rsidRPr="004E3124">
              <w:rPr>
                <w:b/>
                <w:bCs/>
              </w:rPr>
              <w:t>Etapa2.</w:t>
            </w:r>
          </w:p>
          <w:p w14:paraId="4B6898B1" w14:textId="77777777" w:rsidR="00EA2169" w:rsidRPr="004E3124" w:rsidRDefault="00EA2169" w:rsidP="00EA2169">
            <w:pPr>
              <w:pStyle w:val="Textoindependiente"/>
              <w:kinsoku w:val="0"/>
              <w:overflowPunct w:val="0"/>
              <w:ind w:left="1134" w:right="113"/>
              <w:jc w:val="both"/>
              <w:rPr>
                <w:spacing w:val="-1"/>
              </w:rPr>
            </w:pPr>
            <w:r w:rsidRPr="004E3124">
              <w:rPr>
                <w:b/>
                <w:bCs/>
                <w:spacing w:val="-1"/>
              </w:rPr>
              <w:t>Diseñar la arquitectura informacional del ECOSISTAGRI</w:t>
            </w:r>
          </w:p>
        </w:tc>
        <w:tc>
          <w:tcPr>
            <w:tcW w:w="4569" w:type="dxa"/>
            <w:shd w:val="clear" w:color="auto" w:fill="auto"/>
          </w:tcPr>
          <w:p w14:paraId="06B6A93A" w14:textId="74DD1FB2" w:rsidR="00EA2169" w:rsidRPr="004E3124" w:rsidRDefault="00EA2169" w:rsidP="00EA2169">
            <w:pPr>
              <w:pStyle w:val="Textoindependiente"/>
              <w:kinsoku w:val="0"/>
              <w:overflowPunct w:val="0"/>
              <w:ind w:left="1134" w:right="113"/>
              <w:jc w:val="both"/>
              <w:rPr>
                <w:spacing w:val="-1"/>
              </w:rPr>
            </w:pPr>
            <w:r w:rsidRPr="004E3124">
              <w:rPr>
                <w:spacing w:val="-1"/>
              </w:rPr>
              <w:t>Paso 1. Definir los componentes (herramientas de trabajo, contenidos, gestión y usuarios del ecosistema) del sitio web y sus 3 plataformas acorde a premisas del modelo de gestión.</w:t>
            </w:r>
          </w:p>
          <w:p w14:paraId="2886D144" w14:textId="77777777" w:rsidR="00EA2169" w:rsidRPr="004E3124" w:rsidRDefault="00EA2169" w:rsidP="00EA2169">
            <w:pPr>
              <w:pStyle w:val="Textoindependiente"/>
              <w:kinsoku w:val="0"/>
              <w:overflowPunct w:val="0"/>
              <w:ind w:left="1134" w:right="113"/>
              <w:jc w:val="both"/>
              <w:rPr>
                <w:spacing w:val="-1"/>
              </w:rPr>
            </w:pPr>
            <w:r w:rsidRPr="004E3124">
              <w:rPr>
                <w:spacing w:val="-1"/>
              </w:rPr>
              <w:t>Paso 2: Definir roles, flujos de información y responsabilidades</w:t>
            </w:r>
          </w:p>
          <w:p w14:paraId="5716E436" w14:textId="77777777" w:rsidR="00EA2169" w:rsidRPr="004E3124" w:rsidRDefault="00EA2169" w:rsidP="00EA2169">
            <w:pPr>
              <w:pStyle w:val="Textoindependiente"/>
              <w:kinsoku w:val="0"/>
              <w:overflowPunct w:val="0"/>
              <w:ind w:left="1134" w:right="113"/>
              <w:jc w:val="both"/>
              <w:rPr>
                <w:spacing w:val="-1"/>
              </w:rPr>
            </w:pPr>
            <w:r w:rsidRPr="004E3124">
              <w:rPr>
                <w:spacing w:val="-1"/>
              </w:rPr>
              <w:t>Paso 3: Diseñar modelos de captación de datos e información a todos los niveles del SINCITA</w:t>
            </w:r>
          </w:p>
          <w:p w14:paraId="243DC289" w14:textId="77777777" w:rsidR="00EA2169" w:rsidRPr="004E3124" w:rsidRDefault="00EA2169" w:rsidP="00EA2169">
            <w:pPr>
              <w:pStyle w:val="Textoindependiente"/>
              <w:kinsoku w:val="0"/>
              <w:overflowPunct w:val="0"/>
              <w:ind w:left="1134" w:right="113"/>
              <w:jc w:val="both"/>
              <w:rPr>
                <w:spacing w:val="-1"/>
              </w:rPr>
            </w:pPr>
            <w:r w:rsidRPr="004E3124">
              <w:rPr>
                <w:spacing w:val="-1"/>
              </w:rPr>
              <w:t>Paso 4: Definir Política de Privacidad y Protección de Datos</w:t>
            </w:r>
          </w:p>
        </w:tc>
      </w:tr>
      <w:tr w:rsidR="00EA2169" w:rsidRPr="004E3124" w14:paraId="64C9CD6A" w14:textId="77777777" w:rsidTr="00EA2169">
        <w:trPr>
          <w:trHeight w:val="603"/>
        </w:trPr>
        <w:tc>
          <w:tcPr>
            <w:tcW w:w="1980" w:type="dxa"/>
            <w:vMerge w:val="restart"/>
            <w:shd w:val="clear" w:color="auto" w:fill="auto"/>
          </w:tcPr>
          <w:p w14:paraId="33ACD501" w14:textId="77777777" w:rsidR="00EA2169" w:rsidRPr="004E3124" w:rsidRDefault="00EA2169" w:rsidP="00EA2169">
            <w:pPr>
              <w:ind w:left="1134"/>
              <w:jc w:val="both"/>
              <w:rPr>
                <w:b/>
                <w:spacing w:val="-1"/>
              </w:rPr>
            </w:pPr>
          </w:p>
          <w:p w14:paraId="08744722" w14:textId="77777777" w:rsidR="00EA2169" w:rsidRPr="004E3124" w:rsidRDefault="00EA2169" w:rsidP="00EA2169">
            <w:pPr>
              <w:ind w:left="1134"/>
              <w:jc w:val="both"/>
              <w:rPr>
                <w:b/>
                <w:spacing w:val="-1"/>
              </w:rPr>
            </w:pPr>
          </w:p>
          <w:p w14:paraId="6FD98691" w14:textId="77777777" w:rsidR="00EA2169" w:rsidRPr="004E3124" w:rsidRDefault="00EA2169" w:rsidP="00EA2169">
            <w:pPr>
              <w:ind w:left="1134"/>
              <w:jc w:val="both"/>
              <w:rPr>
                <w:b/>
                <w:spacing w:val="-1"/>
              </w:rPr>
            </w:pPr>
          </w:p>
          <w:p w14:paraId="070C50C1" w14:textId="77777777" w:rsidR="00EA2169" w:rsidRPr="004E3124" w:rsidRDefault="00EA2169" w:rsidP="00EA2169">
            <w:pPr>
              <w:ind w:left="1134"/>
              <w:jc w:val="both"/>
              <w:rPr>
                <w:b/>
                <w:spacing w:val="-1"/>
              </w:rPr>
            </w:pPr>
          </w:p>
          <w:p w14:paraId="7E82BB20" w14:textId="77777777" w:rsidR="00EA2169" w:rsidRPr="004E3124" w:rsidRDefault="00EA2169" w:rsidP="00EA2169">
            <w:pPr>
              <w:ind w:left="1134"/>
              <w:jc w:val="both"/>
              <w:rPr>
                <w:b/>
                <w:spacing w:val="-1"/>
              </w:rPr>
            </w:pPr>
            <w:r w:rsidRPr="004E3124">
              <w:rPr>
                <w:b/>
                <w:spacing w:val="-1"/>
              </w:rPr>
              <w:t>Fase 2: Desarrollo de los productos y</w:t>
            </w:r>
          </w:p>
          <w:p w14:paraId="7851B19C" w14:textId="77777777" w:rsidR="00EA2169" w:rsidRPr="004E3124" w:rsidRDefault="00EA2169" w:rsidP="00EA2169">
            <w:pPr>
              <w:ind w:left="1134"/>
              <w:jc w:val="both"/>
            </w:pPr>
            <w:r w:rsidRPr="004E3124">
              <w:rPr>
                <w:b/>
                <w:spacing w:val="-1"/>
              </w:rPr>
              <w:t>servicios del SINCITA, el Obser</w:t>
            </w:r>
            <w:r w:rsidRPr="004E3124">
              <w:rPr>
                <w:b/>
                <w:spacing w:val="-1"/>
              </w:rPr>
              <w:lastRenderedPageBreak/>
              <w:t>vatorio y de la Plataforma GCI</w:t>
            </w:r>
          </w:p>
        </w:tc>
        <w:tc>
          <w:tcPr>
            <w:tcW w:w="2381" w:type="dxa"/>
            <w:shd w:val="clear" w:color="auto" w:fill="auto"/>
          </w:tcPr>
          <w:p w14:paraId="71179898" w14:textId="77777777" w:rsidR="00EA2169" w:rsidRPr="004E3124" w:rsidRDefault="00EA2169" w:rsidP="00EA2169">
            <w:pPr>
              <w:pStyle w:val="Default"/>
              <w:ind w:left="1134"/>
              <w:jc w:val="both"/>
              <w:rPr>
                <w:rFonts w:ascii="Calibri" w:hAnsi="Calibri" w:cs="Calibri"/>
                <w:b/>
                <w:bCs/>
                <w:color w:val="auto"/>
                <w:sz w:val="22"/>
                <w:szCs w:val="22"/>
              </w:rPr>
            </w:pPr>
          </w:p>
          <w:p w14:paraId="3145E0DA" w14:textId="77777777" w:rsidR="00EA2169" w:rsidRPr="004E3124" w:rsidRDefault="00EA2169" w:rsidP="00EA2169">
            <w:pPr>
              <w:pStyle w:val="Default"/>
              <w:ind w:left="1134"/>
              <w:jc w:val="both"/>
              <w:rPr>
                <w:rFonts w:ascii="Calibri" w:hAnsi="Calibri" w:cs="Calibri"/>
                <w:b/>
                <w:bCs/>
                <w:color w:val="auto"/>
                <w:sz w:val="22"/>
                <w:szCs w:val="22"/>
              </w:rPr>
            </w:pPr>
          </w:p>
          <w:p w14:paraId="60CFD8BF" w14:textId="77777777" w:rsidR="00EA2169" w:rsidRPr="004E3124" w:rsidRDefault="00EA2169" w:rsidP="00EA2169">
            <w:pPr>
              <w:pStyle w:val="Default"/>
              <w:ind w:left="1134"/>
              <w:jc w:val="both"/>
              <w:rPr>
                <w:rFonts w:ascii="Calibri" w:hAnsi="Calibri" w:cs="Calibri"/>
                <w:b/>
                <w:bCs/>
                <w:color w:val="auto"/>
                <w:sz w:val="22"/>
                <w:szCs w:val="22"/>
              </w:rPr>
            </w:pPr>
          </w:p>
          <w:p w14:paraId="20BAF127" w14:textId="77777777" w:rsidR="00EA2169" w:rsidRPr="004E3124" w:rsidRDefault="00EA2169" w:rsidP="00EA2169">
            <w:pPr>
              <w:pStyle w:val="Default"/>
              <w:ind w:left="1134"/>
              <w:jc w:val="both"/>
              <w:rPr>
                <w:rFonts w:ascii="Calibri" w:hAnsi="Calibri" w:cs="Calibri"/>
                <w:b/>
                <w:bCs/>
                <w:color w:val="auto"/>
                <w:sz w:val="22"/>
                <w:szCs w:val="22"/>
              </w:rPr>
            </w:pPr>
          </w:p>
          <w:p w14:paraId="3EC22FDF" w14:textId="77777777" w:rsidR="00EA2169" w:rsidRPr="004E3124" w:rsidRDefault="00EA2169" w:rsidP="00EA2169">
            <w:pPr>
              <w:pStyle w:val="Default"/>
              <w:ind w:left="1134"/>
              <w:jc w:val="both"/>
              <w:rPr>
                <w:rFonts w:ascii="Calibri" w:hAnsi="Calibri" w:cs="Calibri"/>
                <w:color w:val="auto"/>
                <w:sz w:val="22"/>
                <w:szCs w:val="22"/>
              </w:rPr>
            </w:pPr>
            <w:r w:rsidRPr="004E3124">
              <w:rPr>
                <w:rFonts w:ascii="Calibri" w:hAnsi="Calibri" w:cs="Calibri"/>
                <w:b/>
                <w:bCs/>
                <w:color w:val="auto"/>
                <w:sz w:val="22"/>
                <w:szCs w:val="22"/>
              </w:rPr>
              <w:t>Etapa 1. Adquirir la información necesaria</w:t>
            </w:r>
          </w:p>
          <w:p w14:paraId="3AB35B86" w14:textId="77777777" w:rsidR="00EA2169" w:rsidRPr="004E3124" w:rsidRDefault="00EA2169" w:rsidP="00EA2169">
            <w:pPr>
              <w:ind w:left="1134"/>
              <w:jc w:val="both"/>
            </w:pPr>
          </w:p>
        </w:tc>
        <w:tc>
          <w:tcPr>
            <w:tcW w:w="4569" w:type="dxa"/>
            <w:shd w:val="clear" w:color="auto" w:fill="auto"/>
          </w:tcPr>
          <w:p w14:paraId="0DCAF189" w14:textId="77777777" w:rsidR="00EA2169" w:rsidRPr="004E3124" w:rsidRDefault="00EA2169" w:rsidP="00EA2169">
            <w:pPr>
              <w:pStyle w:val="Default"/>
              <w:ind w:left="1134"/>
              <w:jc w:val="both"/>
              <w:rPr>
                <w:rFonts w:ascii="Calibri" w:hAnsi="Calibri" w:cs="Calibri"/>
                <w:bCs/>
                <w:color w:val="auto"/>
                <w:sz w:val="22"/>
                <w:szCs w:val="22"/>
              </w:rPr>
            </w:pPr>
            <w:r w:rsidRPr="004E3124">
              <w:rPr>
                <w:rFonts w:ascii="Calibri" w:hAnsi="Calibri" w:cs="Calibri"/>
                <w:bCs/>
                <w:color w:val="auto"/>
                <w:sz w:val="22"/>
                <w:szCs w:val="22"/>
              </w:rPr>
              <w:t xml:space="preserve">Paso 1. Especificar los productos/servicios y el tema de la información a gestionar </w:t>
            </w:r>
          </w:p>
          <w:p w14:paraId="3DA0BDAE" w14:textId="77777777" w:rsidR="00EA2169" w:rsidRPr="004E3124" w:rsidRDefault="00EA2169" w:rsidP="00EA2169">
            <w:pPr>
              <w:pStyle w:val="Default"/>
              <w:ind w:left="1134"/>
              <w:jc w:val="both"/>
              <w:rPr>
                <w:rFonts w:ascii="Calibri" w:hAnsi="Calibri" w:cs="Calibri"/>
                <w:bCs/>
                <w:color w:val="auto"/>
                <w:sz w:val="22"/>
                <w:szCs w:val="22"/>
              </w:rPr>
            </w:pPr>
            <w:r w:rsidRPr="004E3124">
              <w:rPr>
                <w:rFonts w:ascii="Calibri" w:hAnsi="Calibri" w:cs="Calibri"/>
                <w:bCs/>
                <w:color w:val="auto"/>
                <w:sz w:val="22"/>
                <w:szCs w:val="22"/>
              </w:rPr>
              <w:t>Paso 2. Determinar las fuentes de información científica, tecnológica, innovaciones</w:t>
            </w:r>
          </w:p>
          <w:p w14:paraId="5A999CCB" w14:textId="77777777" w:rsidR="00EA2169" w:rsidRPr="004E3124" w:rsidRDefault="00EA2169" w:rsidP="00EA2169">
            <w:pPr>
              <w:pStyle w:val="Default"/>
              <w:ind w:left="1134"/>
              <w:jc w:val="both"/>
              <w:rPr>
                <w:rFonts w:ascii="Calibri" w:hAnsi="Calibri" w:cs="Calibri"/>
                <w:bCs/>
                <w:color w:val="auto"/>
                <w:sz w:val="22"/>
                <w:szCs w:val="22"/>
              </w:rPr>
            </w:pPr>
            <w:r w:rsidRPr="004E3124">
              <w:rPr>
                <w:rFonts w:ascii="Calibri" w:hAnsi="Calibri" w:cs="Calibri"/>
                <w:bCs/>
                <w:color w:val="auto"/>
                <w:sz w:val="22"/>
                <w:szCs w:val="22"/>
              </w:rPr>
              <w:t>Paso 3. Identificación de Factores Críticos de Vigilancia en los SAL y provinciales. Enlace a la Red de Observatorios.</w:t>
            </w:r>
          </w:p>
          <w:p w14:paraId="5220F6C1" w14:textId="77777777" w:rsidR="00EA2169" w:rsidRPr="004E3124" w:rsidRDefault="00EA2169" w:rsidP="00EA2169">
            <w:pPr>
              <w:pStyle w:val="Default"/>
              <w:ind w:left="1134"/>
              <w:jc w:val="both"/>
              <w:rPr>
                <w:rFonts w:ascii="Calibri" w:hAnsi="Calibri" w:cs="Calibri"/>
                <w:color w:val="auto"/>
                <w:sz w:val="22"/>
                <w:szCs w:val="22"/>
              </w:rPr>
            </w:pPr>
            <w:r w:rsidRPr="004E3124">
              <w:rPr>
                <w:rFonts w:ascii="Calibri" w:hAnsi="Calibri" w:cs="Calibri"/>
                <w:bCs/>
                <w:color w:val="auto"/>
                <w:sz w:val="22"/>
                <w:szCs w:val="22"/>
              </w:rPr>
              <w:t>Paso 4. Estandarización de variables, unidades de análisis y categorías de medición. Indicadores y línea base.</w:t>
            </w:r>
          </w:p>
          <w:p w14:paraId="55A7303D" w14:textId="77777777" w:rsidR="00EA2169" w:rsidRPr="004E3124" w:rsidRDefault="00EA2169" w:rsidP="00EA2169">
            <w:pPr>
              <w:pStyle w:val="Default"/>
              <w:ind w:left="1134"/>
              <w:jc w:val="both"/>
              <w:rPr>
                <w:rFonts w:ascii="Calibri" w:hAnsi="Calibri" w:cs="Calibri"/>
                <w:color w:val="auto"/>
                <w:sz w:val="22"/>
                <w:szCs w:val="22"/>
              </w:rPr>
            </w:pPr>
            <w:r w:rsidRPr="004E3124">
              <w:rPr>
                <w:rFonts w:ascii="Calibri" w:hAnsi="Calibri" w:cs="Calibri"/>
                <w:bCs/>
                <w:color w:val="auto"/>
                <w:sz w:val="22"/>
                <w:szCs w:val="22"/>
              </w:rPr>
              <w:t xml:space="preserve">Paso 5. Establecer el período de </w:t>
            </w:r>
            <w:r w:rsidRPr="004E3124">
              <w:rPr>
                <w:rFonts w:ascii="Calibri" w:hAnsi="Calibri" w:cs="Calibri"/>
                <w:bCs/>
                <w:color w:val="auto"/>
                <w:sz w:val="22"/>
                <w:szCs w:val="22"/>
              </w:rPr>
              <w:lastRenderedPageBreak/>
              <w:t xml:space="preserve">monitoreo y frecuencia de actualización de información. </w:t>
            </w:r>
          </w:p>
          <w:p w14:paraId="09F2841B" w14:textId="77777777" w:rsidR="00EA2169" w:rsidRPr="004E3124" w:rsidRDefault="00EA2169" w:rsidP="00EA2169">
            <w:pPr>
              <w:pStyle w:val="Default"/>
              <w:ind w:left="1134"/>
              <w:jc w:val="both"/>
              <w:rPr>
                <w:rFonts w:ascii="Calibri" w:hAnsi="Calibri" w:cs="Calibri"/>
                <w:color w:val="auto"/>
                <w:sz w:val="22"/>
                <w:szCs w:val="22"/>
              </w:rPr>
            </w:pPr>
            <w:r w:rsidRPr="004E3124">
              <w:rPr>
                <w:rFonts w:ascii="Calibri" w:hAnsi="Calibri" w:cs="Calibri"/>
                <w:bCs/>
                <w:color w:val="auto"/>
                <w:sz w:val="22"/>
                <w:szCs w:val="22"/>
              </w:rPr>
              <w:t>Paso 6. Seleccionar softwares para monitorear las fuentes de información</w:t>
            </w:r>
          </w:p>
          <w:p w14:paraId="37C2C186" w14:textId="77777777" w:rsidR="00EA2169" w:rsidRPr="004E3124" w:rsidRDefault="00EA2169" w:rsidP="00EA2169">
            <w:pPr>
              <w:pStyle w:val="Default"/>
              <w:ind w:left="1134"/>
              <w:jc w:val="both"/>
              <w:rPr>
                <w:rFonts w:ascii="Calibri" w:hAnsi="Calibri" w:cs="Calibri"/>
                <w:bCs/>
                <w:color w:val="auto"/>
                <w:sz w:val="22"/>
                <w:szCs w:val="22"/>
              </w:rPr>
            </w:pPr>
            <w:r w:rsidRPr="004E3124">
              <w:rPr>
                <w:rFonts w:ascii="Calibri" w:hAnsi="Calibri" w:cs="Calibri"/>
                <w:bCs/>
                <w:color w:val="auto"/>
                <w:sz w:val="22"/>
                <w:szCs w:val="22"/>
              </w:rPr>
              <w:t xml:space="preserve">Paso 7. Buscar la información </w:t>
            </w:r>
          </w:p>
          <w:p w14:paraId="4586F09F" w14:textId="77777777" w:rsidR="00EA2169" w:rsidRPr="004E3124" w:rsidRDefault="00EA2169" w:rsidP="00EA2169">
            <w:pPr>
              <w:ind w:left="1134"/>
              <w:jc w:val="both"/>
            </w:pPr>
            <w:r w:rsidRPr="004E3124">
              <w:rPr>
                <w:bCs/>
              </w:rPr>
              <w:t>Paso 8. Seleccionar la información</w:t>
            </w:r>
          </w:p>
        </w:tc>
      </w:tr>
      <w:tr w:rsidR="00EA2169" w:rsidRPr="004E3124" w14:paraId="0BADB965" w14:textId="77777777" w:rsidTr="00EA2169">
        <w:trPr>
          <w:trHeight w:val="580"/>
        </w:trPr>
        <w:tc>
          <w:tcPr>
            <w:tcW w:w="1980" w:type="dxa"/>
            <w:vMerge/>
            <w:shd w:val="clear" w:color="auto" w:fill="auto"/>
          </w:tcPr>
          <w:p w14:paraId="2CDA4A8E" w14:textId="77777777" w:rsidR="00EA2169" w:rsidRPr="004E3124" w:rsidRDefault="00EA2169" w:rsidP="00EA2169">
            <w:pPr>
              <w:ind w:left="1134"/>
              <w:jc w:val="both"/>
              <w:rPr>
                <w:b/>
                <w:spacing w:val="-1"/>
                <w:u w:val="single"/>
              </w:rPr>
            </w:pPr>
          </w:p>
        </w:tc>
        <w:tc>
          <w:tcPr>
            <w:tcW w:w="2381" w:type="dxa"/>
            <w:shd w:val="clear" w:color="auto" w:fill="auto"/>
          </w:tcPr>
          <w:p w14:paraId="4D6AE467" w14:textId="77777777" w:rsidR="00EA2169" w:rsidRPr="004E3124" w:rsidRDefault="00EA2169" w:rsidP="00EA2169">
            <w:pPr>
              <w:pStyle w:val="Default"/>
              <w:ind w:left="1134"/>
              <w:jc w:val="both"/>
              <w:rPr>
                <w:rFonts w:ascii="Calibri" w:hAnsi="Calibri" w:cs="Calibri"/>
                <w:b/>
                <w:bCs/>
                <w:color w:val="auto"/>
                <w:sz w:val="22"/>
                <w:szCs w:val="22"/>
              </w:rPr>
            </w:pPr>
            <w:r w:rsidRPr="004E3124">
              <w:rPr>
                <w:rFonts w:ascii="Calibri" w:hAnsi="Calibri" w:cs="Calibri"/>
                <w:b/>
                <w:bCs/>
                <w:color w:val="auto"/>
                <w:sz w:val="22"/>
                <w:szCs w:val="22"/>
              </w:rPr>
              <w:t xml:space="preserve">Etapa2. Organizar y Clasificar la información </w:t>
            </w:r>
          </w:p>
          <w:p w14:paraId="18C933D0" w14:textId="77777777" w:rsidR="00EA2169" w:rsidRPr="004E3124" w:rsidRDefault="00EA2169" w:rsidP="00EA2169">
            <w:pPr>
              <w:ind w:left="1134"/>
              <w:jc w:val="both"/>
            </w:pPr>
          </w:p>
        </w:tc>
        <w:tc>
          <w:tcPr>
            <w:tcW w:w="4569" w:type="dxa"/>
            <w:shd w:val="clear" w:color="auto" w:fill="auto"/>
          </w:tcPr>
          <w:p w14:paraId="79D577B8" w14:textId="77777777" w:rsidR="00EA2169" w:rsidRPr="004E3124" w:rsidRDefault="00EA2169" w:rsidP="00EA2169">
            <w:pPr>
              <w:pStyle w:val="Default"/>
              <w:ind w:left="1134"/>
              <w:jc w:val="both"/>
              <w:rPr>
                <w:rFonts w:ascii="Calibri" w:hAnsi="Calibri" w:cs="Calibri"/>
                <w:bCs/>
                <w:color w:val="auto"/>
                <w:sz w:val="22"/>
                <w:szCs w:val="22"/>
              </w:rPr>
            </w:pPr>
            <w:r w:rsidRPr="004E3124">
              <w:rPr>
                <w:rFonts w:ascii="Calibri" w:hAnsi="Calibri" w:cs="Calibri"/>
                <w:bCs/>
                <w:color w:val="auto"/>
                <w:sz w:val="22"/>
                <w:szCs w:val="22"/>
              </w:rPr>
              <w:t xml:space="preserve">Paso 1. Seleccionar los softwares y herramientas para organizar, procesar y analizar la información, así como para crear los productos/servicios </w:t>
            </w:r>
          </w:p>
          <w:p w14:paraId="0D5EC0CA" w14:textId="77777777" w:rsidR="00EA2169" w:rsidRPr="004E3124" w:rsidRDefault="00EA2169" w:rsidP="00EA2169">
            <w:pPr>
              <w:pStyle w:val="Default"/>
              <w:ind w:left="1134"/>
              <w:jc w:val="both"/>
              <w:rPr>
                <w:rFonts w:ascii="Calibri" w:hAnsi="Calibri" w:cs="Calibri"/>
                <w:bCs/>
                <w:color w:val="auto"/>
                <w:sz w:val="22"/>
                <w:szCs w:val="22"/>
              </w:rPr>
            </w:pPr>
            <w:r w:rsidRPr="004E3124">
              <w:rPr>
                <w:rFonts w:ascii="Calibri" w:hAnsi="Calibri" w:cs="Calibri"/>
                <w:bCs/>
                <w:color w:val="auto"/>
                <w:sz w:val="22"/>
                <w:szCs w:val="22"/>
              </w:rPr>
              <w:t xml:space="preserve">Paso 2. Estructurar la información. </w:t>
            </w:r>
            <w:r w:rsidRPr="004E3124">
              <w:rPr>
                <w:rFonts w:ascii="Calibri" w:hAnsi="Calibri" w:cs="Calibri"/>
                <w:color w:val="auto"/>
                <w:spacing w:val="-1"/>
                <w:sz w:val="22"/>
                <w:szCs w:val="22"/>
              </w:rPr>
              <w:t xml:space="preserve">Organización de los Recursos de Información </w:t>
            </w:r>
          </w:p>
          <w:p w14:paraId="0716AB13" w14:textId="77777777" w:rsidR="00EA2169" w:rsidRPr="004E3124" w:rsidRDefault="00EA2169" w:rsidP="00EA2169">
            <w:pPr>
              <w:pStyle w:val="Default"/>
              <w:ind w:left="1134"/>
              <w:jc w:val="both"/>
              <w:rPr>
                <w:rFonts w:ascii="Calibri" w:hAnsi="Calibri" w:cs="Calibri"/>
                <w:bCs/>
                <w:color w:val="auto"/>
                <w:sz w:val="22"/>
                <w:szCs w:val="22"/>
              </w:rPr>
            </w:pPr>
            <w:r w:rsidRPr="004E3124">
              <w:rPr>
                <w:rFonts w:ascii="Calibri" w:hAnsi="Calibri" w:cs="Calibri"/>
                <w:bCs/>
                <w:color w:val="auto"/>
                <w:sz w:val="22"/>
                <w:szCs w:val="22"/>
              </w:rPr>
              <w:t xml:space="preserve">Paso 3. Crear los productos/servicios </w:t>
            </w:r>
          </w:p>
        </w:tc>
      </w:tr>
      <w:tr w:rsidR="00EA2169" w:rsidRPr="004E3124" w14:paraId="750AE106" w14:textId="77777777" w:rsidTr="00EA2169">
        <w:trPr>
          <w:trHeight w:val="1301"/>
        </w:trPr>
        <w:tc>
          <w:tcPr>
            <w:tcW w:w="1980" w:type="dxa"/>
            <w:vMerge/>
            <w:shd w:val="clear" w:color="auto" w:fill="auto"/>
          </w:tcPr>
          <w:p w14:paraId="22AE01BA" w14:textId="77777777" w:rsidR="00EA2169" w:rsidRPr="004E3124" w:rsidRDefault="00EA2169" w:rsidP="00EA2169">
            <w:pPr>
              <w:ind w:left="1134"/>
              <w:jc w:val="both"/>
              <w:rPr>
                <w:b/>
                <w:spacing w:val="-1"/>
                <w:u w:val="single"/>
              </w:rPr>
            </w:pPr>
          </w:p>
        </w:tc>
        <w:tc>
          <w:tcPr>
            <w:tcW w:w="2381" w:type="dxa"/>
            <w:shd w:val="clear" w:color="auto" w:fill="auto"/>
          </w:tcPr>
          <w:p w14:paraId="08851297" w14:textId="77777777" w:rsidR="00EA2169" w:rsidRPr="004E3124" w:rsidRDefault="00EA2169" w:rsidP="00EA2169">
            <w:pPr>
              <w:pStyle w:val="Default"/>
              <w:ind w:left="1134"/>
              <w:jc w:val="both"/>
              <w:rPr>
                <w:rFonts w:ascii="Calibri" w:hAnsi="Calibri" w:cs="Calibri"/>
                <w:color w:val="auto"/>
                <w:sz w:val="22"/>
                <w:szCs w:val="22"/>
              </w:rPr>
            </w:pPr>
            <w:r w:rsidRPr="004E3124">
              <w:rPr>
                <w:rFonts w:ascii="Calibri" w:hAnsi="Calibri" w:cs="Calibri"/>
                <w:b/>
                <w:bCs/>
                <w:color w:val="auto"/>
                <w:sz w:val="22"/>
                <w:szCs w:val="22"/>
              </w:rPr>
              <w:t>Etapa 3. Implementar los procesos de digitalización de documentos</w:t>
            </w:r>
          </w:p>
        </w:tc>
        <w:tc>
          <w:tcPr>
            <w:tcW w:w="4569" w:type="dxa"/>
            <w:shd w:val="clear" w:color="auto" w:fill="auto"/>
          </w:tcPr>
          <w:p w14:paraId="7426F269" w14:textId="03809C61" w:rsidR="00EA2169" w:rsidRPr="004E3124" w:rsidRDefault="00EA2169" w:rsidP="00EA2169">
            <w:pPr>
              <w:pStyle w:val="Default"/>
              <w:ind w:left="1134"/>
              <w:jc w:val="both"/>
              <w:rPr>
                <w:rFonts w:ascii="Calibri" w:hAnsi="Calibri" w:cs="Calibri"/>
                <w:bCs/>
                <w:color w:val="auto"/>
                <w:sz w:val="22"/>
                <w:szCs w:val="22"/>
              </w:rPr>
            </w:pPr>
          </w:p>
          <w:p w14:paraId="152E91E5" w14:textId="77777777" w:rsidR="00EA2169" w:rsidRPr="004E3124" w:rsidRDefault="00EA2169" w:rsidP="00EA2169">
            <w:pPr>
              <w:pStyle w:val="Default"/>
              <w:ind w:left="1134"/>
              <w:jc w:val="both"/>
              <w:rPr>
                <w:rFonts w:ascii="Calibri" w:hAnsi="Calibri" w:cs="Calibri"/>
                <w:bCs/>
                <w:color w:val="auto"/>
                <w:sz w:val="22"/>
                <w:szCs w:val="22"/>
              </w:rPr>
            </w:pPr>
            <w:r w:rsidRPr="004E3124">
              <w:rPr>
                <w:rFonts w:ascii="Calibri" w:hAnsi="Calibri" w:cs="Calibri"/>
                <w:bCs/>
                <w:color w:val="auto"/>
                <w:sz w:val="22"/>
                <w:szCs w:val="22"/>
              </w:rPr>
              <w:t>Paso 1. Digitalizar documentos</w:t>
            </w:r>
          </w:p>
          <w:p w14:paraId="369FB976" w14:textId="77777777" w:rsidR="00EA2169" w:rsidRPr="004E3124" w:rsidRDefault="00EA2169" w:rsidP="00EA2169">
            <w:pPr>
              <w:pStyle w:val="Default"/>
              <w:ind w:left="1134"/>
              <w:jc w:val="both"/>
              <w:rPr>
                <w:rFonts w:ascii="Calibri" w:hAnsi="Calibri" w:cs="Calibri"/>
                <w:bCs/>
                <w:color w:val="auto"/>
                <w:sz w:val="22"/>
                <w:szCs w:val="22"/>
              </w:rPr>
            </w:pPr>
            <w:r w:rsidRPr="004E3124">
              <w:rPr>
                <w:rFonts w:ascii="Calibri" w:hAnsi="Calibri" w:cs="Calibri"/>
                <w:bCs/>
                <w:color w:val="auto"/>
                <w:sz w:val="22"/>
                <w:szCs w:val="22"/>
              </w:rPr>
              <w:t xml:space="preserve">Paso 2. Convertir a PDF </w:t>
            </w:r>
          </w:p>
          <w:p w14:paraId="289AB158" w14:textId="77777777" w:rsidR="00EA2169" w:rsidRPr="004E3124" w:rsidRDefault="00EA2169" w:rsidP="00EA2169">
            <w:pPr>
              <w:pStyle w:val="Default"/>
              <w:ind w:left="1134"/>
              <w:jc w:val="both"/>
              <w:rPr>
                <w:rFonts w:ascii="Calibri" w:hAnsi="Calibri" w:cs="Calibri"/>
                <w:bCs/>
                <w:color w:val="auto"/>
                <w:sz w:val="22"/>
                <w:szCs w:val="22"/>
              </w:rPr>
            </w:pPr>
            <w:r w:rsidRPr="004E3124">
              <w:rPr>
                <w:rFonts w:ascii="Calibri" w:hAnsi="Calibri" w:cs="Calibri"/>
                <w:bCs/>
                <w:color w:val="auto"/>
                <w:sz w:val="22"/>
                <w:szCs w:val="22"/>
              </w:rPr>
              <w:t xml:space="preserve">Paso 3. Confeccionar los compendios informativos </w:t>
            </w:r>
          </w:p>
          <w:p w14:paraId="51924FC4" w14:textId="77777777" w:rsidR="00EA2169" w:rsidRPr="004E3124" w:rsidRDefault="00EA2169" w:rsidP="00EA2169">
            <w:pPr>
              <w:ind w:left="1134"/>
              <w:jc w:val="both"/>
            </w:pPr>
          </w:p>
        </w:tc>
      </w:tr>
      <w:tr w:rsidR="00EA2169" w:rsidRPr="004E3124" w14:paraId="391A85FC" w14:textId="77777777" w:rsidTr="00EA2169">
        <w:trPr>
          <w:trHeight w:val="982"/>
        </w:trPr>
        <w:tc>
          <w:tcPr>
            <w:tcW w:w="1980" w:type="dxa"/>
            <w:vMerge/>
            <w:shd w:val="clear" w:color="auto" w:fill="auto"/>
          </w:tcPr>
          <w:p w14:paraId="3D67A6AE" w14:textId="77777777" w:rsidR="00EA2169" w:rsidRPr="004E3124" w:rsidRDefault="00EA2169" w:rsidP="00EA2169">
            <w:pPr>
              <w:ind w:left="1134"/>
              <w:jc w:val="both"/>
              <w:rPr>
                <w:b/>
                <w:spacing w:val="-1"/>
                <w:u w:val="single"/>
              </w:rPr>
            </w:pPr>
          </w:p>
        </w:tc>
        <w:tc>
          <w:tcPr>
            <w:tcW w:w="2381" w:type="dxa"/>
            <w:shd w:val="clear" w:color="auto" w:fill="auto"/>
          </w:tcPr>
          <w:p w14:paraId="4C7232A8" w14:textId="77777777" w:rsidR="00EA2169" w:rsidRPr="004E3124" w:rsidRDefault="00EA2169" w:rsidP="00EA2169">
            <w:pPr>
              <w:pStyle w:val="Default"/>
              <w:ind w:left="1134"/>
              <w:jc w:val="both"/>
              <w:rPr>
                <w:rFonts w:ascii="Calibri" w:hAnsi="Calibri" w:cs="Calibri"/>
                <w:b/>
                <w:bCs/>
                <w:color w:val="auto"/>
                <w:sz w:val="22"/>
                <w:szCs w:val="22"/>
              </w:rPr>
            </w:pPr>
            <w:r w:rsidRPr="004E3124">
              <w:rPr>
                <w:rFonts w:ascii="Calibri" w:hAnsi="Calibri" w:cs="Calibri"/>
                <w:b/>
                <w:bCs/>
                <w:color w:val="auto"/>
                <w:sz w:val="22"/>
                <w:szCs w:val="22"/>
              </w:rPr>
              <w:t>Etapa 4. Divulgar y usar los productos/</w:t>
            </w:r>
          </w:p>
          <w:p w14:paraId="540E41E1" w14:textId="77777777" w:rsidR="00EA2169" w:rsidRPr="004E3124" w:rsidRDefault="00EA2169" w:rsidP="00EA2169">
            <w:pPr>
              <w:pStyle w:val="Default"/>
              <w:ind w:left="1134"/>
              <w:jc w:val="both"/>
              <w:rPr>
                <w:rFonts w:ascii="Calibri" w:hAnsi="Calibri" w:cs="Calibri"/>
                <w:color w:val="auto"/>
                <w:sz w:val="22"/>
                <w:szCs w:val="22"/>
              </w:rPr>
            </w:pPr>
            <w:r w:rsidRPr="004E3124">
              <w:rPr>
                <w:rFonts w:ascii="Calibri" w:hAnsi="Calibri" w:cs="Calibri"/>
                <w:b/>
                <w:bCs/>
                <w:color w:val="auto"/>
                <w:sz w:val="22"/>
                <w:szCs w:val="22"/>
              </w:rPr>
              <w:t>servicios creados</w:t>
            </w:r>
          </w:p>
        </w:tc>
        <w:tc>
          <w:tcPr>
            <w:tcW w:w="4569" w:type="dxa"/>
            <w:shd w:val="clear" w:color="auto" w:fill="auto"/>
          </w:tcPr>
          <w:p w14:paraId="42022F54" w14:textId="77777777" w:rsidR="00EA2169" w:rsidRPr="004E3124" w:rsidRDefault="00EA2169" w:rsidP="00EA2169">
            <w:pPr>
              <w:pStyle w:val="Default"/>
              <w:ind w:left="1134"/>
              <w:jc w:val="both"/>
              <w:rPr>
                <w:rFonts w:ascii="Calibri" w:hAnsi="Calibri" w:cs="Calibri"/>
                <w:bCs/>
                <w:color w:val="auto"/>
                <w:sz w:val="22"/>
                <w:szCs w:val="22"/>
              </w:rPr>
            </w:pPr>
            <w:r w:rsidRPr="004E3124">
              <w:rPr>
                <w:rFonts w:ascii="Calibri" w:hAnsi="Calibri" w:cs="Calibri"/>
                <w:bCs/>
                <w:color w:val="auto"/>
                <w:sz w:val="22"/>
                <w:szCs w:val="22"/>
              </w:rPr>
              <w:t xml:space="preserve">Paso 1. Divulgar los productos/servicios (estrategia de comunicación y divulgación) </w:t>
            </w:r>
          </w:p>
          <w:p w14:paraId="68DE7424" w14:textId="77777777" w:rsidR="00EA2169" w:rsidRPr="004E3124" w:rsidRDefault="00EA2169" w:rsidP="00EA2169">
            <w:pPr>
              <w:pStyle w:val="Textoindependiente"/>
              <w:kinsoku w:val="0"/>
              <w:overflowPunct w:val="0"/>
              <w:ind w:left="1134" w:right="114"/>
              <w:jc w:val="both"/>
            </w:pPr>
            <w:r w:rsidRPr="004E3124">
              <w:rPr>
                <w:bCs/>
              </w:rPr>
              <w:t>Paso 2. Usar los productos/servicios</w:t>
            </w:r>
          </w:p>
        </w:tc>
      </w:tr>
      <w:tr w:rsidR="00EA2169" w:rsidRPr="004E3124" w14:paraId="7DA05B99" w14:textId="77777777" w:rsidTr="00EA2169">
        <w:trPr>
          <w:trHeight w:val="532"/>
        </w:trPr>
        <w:tc>
          <w:tcPr>
            <w:tcW w:w="1980" w:type="dxa"/>
            <w:vMerge w:val="restart"/>
            <w:shd w:val="clear" w:color="auto" w:fill="auto"/>
          </w:tcPr>
          <w:p w14:paraId="4992E685" w14:textId="77777777" w:rsidR="00EA2169" w:rsidRPr="004E3124" w:rsidRDefault="00EA2169" w:rsidP="00EA2169">
            <w:pPr>
              <w:pStyle w:val="Textoindependiente"/>
              <w:kinsoku w:val="0"/>
              <w:overflowPunct w:val="0"/>
              <w:ind w:left="1134" w:right="114"/>
              <w:jc w:val="both"/>
              <w:rPr>
                <w:b/>
                <w:spacing w:val="-1"/>
              </w:rPr>
            </w:pPr>
          </w:p>
          <w:p w14:paraId="23A24B38" w14:textId="77777777" w:rsidR="00EA2169" w:rsidRPr="004E3124" w:rsidRDefault="00EA2169" w:rsidP="00EA2169">
            <w:pPr>
              <w:pStyle w:val="Textoindependiente"/>
              <w:kinsoku w:val="0"/>
              <w:overflowPunct w:val="0"/>
              <w:ind w:left="1134" w:right="114"/>
              <w:jc w:val="both"/>
              <w:rPr>
                <w:b/>
                <w:spacing w:val="-1"/>
              </w:rPr>
            </w:pPr>
            <w:r w:rsidRPr="004E3124">
              <w:rPr>
                <w:b/>
                <w:spacing w:val="-1"/>
              </w:rPr>
              <w:t>Fase 3. Control y Mejora</w:t>
            </w:r>
          </w:p>
          <w:p w14:paraId="242C6116" w14:textId="77777777" w:rsidR="00EA2169" w:rsidRPr="004E3124" w:rsidRDefault="00EA2169" w:rsidP="00EA2169">
            <w:pPr>
              <w:ind w:left="1134"/>
              <w:jc w:val="both"/>
              <w:rPr>
                <w:b/>
              </w:rPr>
            </w:pPr>
          </w:p>
        </w:tc>
        <w:tc>
          <w:tcPr>
            <w:tcW w:w="2381" w:type="dxa"/>
            <w:shd w:val="clear" w:color="auto" w:fill="auto"/>
          </w:tcPr>
          <w:p w14:paraId="5595563E" w14:textId="77777777" w:rsidR="00EA2169" w:rsidRPr="004E3124" w:rsidRDefault="00EA2169" w:rsidP="00EA2169">
            <w:pPr>
              <w:pStyle w:val="Default"/>
              <w:ind w:left="1134"/>
              <w:jc w:val="both"/>
              <w:rPr>
                <w:rFonts w:ascii="Calibri" w:hAnsi="Calibri" w:cs="Calibri"/>
                <w:b/>
                <w:bCs/>
                <w:color w:val="auto"/>
                <w:sz w:val="22"/>
                <w:szCs w:val="22"/>
              </w:rPr>
            </w:pPr>
            <w:r w:rsidRPr="004E3124">
              <w:rPr>
                <w:rFonts w:ascii="Calibri" w:hAnsi="Calibri" w:cs="Calibri"/>
                <w:b/>
                <w:bCs/>
                <w:color w:val="auto"/>
                <w:sz w:val="22"/>
                <w:szCs w:val="22"/>
              </w:rPr>
              <w:t xml:space="preserve">Etapa 1. </w:t>
            </w:r>
          </w:p>
          <w:p w14:paraId="5D1A6CC7" w14:textId="77777777" w:rsidR="00EA2169" w:rsidRPr="004E3124" w:rsidRDefault="00EA2169" w:rsidP="00EA2169">
            <w:pPr>
              <w:pStyle w:val="Default"/>
              <w:ind w:left="1134"/>
              <w:jc w:val="both"/>
              <w:rPr>
                <w:rFonts w:ascii="Calibri" w:hAnsi="Calibri" w:cs="Calibri"/>
                <w:color w:val="auto"/>
                <w:sz w:val="22"/>
                <w:szCs w:val="22"/>
              </w:rPr>
            </w:pPr>
            <w:r w:rsidRPr="004E3124">
              <w:rPr>
                <w:rFonts w:ascii="Calibri" w:hAnsi="Calibri" w:cs="Calibri"/>
                <w:b/>
                <w:bCs/>
                <w:color w:val="auto"/>
                <w:sz w:val="22"/>
                <w:szCs w:val="22"/>
              </w:rPr>
              <w:t>Control: Sistema de indicadores</w:t>
            </w:r>
          </w:p>
        </w:tc>
        <w:tc>
          <w:tcPr>
            <w:tcW w:w="4569" w:type="dxa"/>
            <w:shd w:val="clear" w:color="auto" w:fill="auto"/>
          </w:tcPr>
          <w:p w14:paraId="59CBE97B" w14:textId="77777777" w:rsidR="00EA2169" w:rsidRPr="004E3124" w:rsidRDefault="00EA2169" w:rsidP="00EA2169">
            <w:pPr>
              <w:pStyle w:val="Default"/>
              <w:ind w:left="1134"/>
              <w:jc w:val="both"/>
              <w:rPr>
                <w:rFonts w:ascii="Calibri" w:hAnsi="Calibri" w:cs="Calibri"/>
                <w:bCs/>
                <w:color w:val="auto"/>
                <w:sz w:val="22"/>
                <w:szCs w:val="22"/>
              </w:rPr>
            </w:pPr>
            <w:r w:rsidRPr="004E3124">
              <w:rPr>
                <w:rFonts w:ascii="Calibri" w:hAnsi="Calibri" w:cs="Calibri"/>
                <w:bCs/>
                <w:color w:val="auto"/>
                <w:sz w:val="22"/>
                <w:szCs w:val="22"/>
              </w:rPr>
              <w:t xml:space="preserve">Paso 1. Definir indicadores generales </w:t>
            </w:r>
          </w:p>
          <w:p w14:paraId="7EC8EFB1" w14:textId="77777777" w:rsidR="00EA2169" w:rsidRPr="004E3124" w:rsidRDefault="00EA2169" w:rsidP="00EA2169">
            <w:pPr>
              <w:ind w:left="1134"/>
              <w:jc w:val="both"/>
            </w:pPr>
            <w:r w:rsidRPr="004E3124">
              <w:rPr>
                <w:bCs/>
              </w:rPr>
              <w:t>Paso 2. Definir indicadores específicos</w:t>
            </w:r>
          </w:p>
        </w:tc>
      </w:tr>
      <w:tr w:rsidR="00EA2169" w:rsidRPr="004E3124" w14:paraId="066840F9" w14:textId="77777777" w:rsidTr="00EA2169">
        <w:trPr>
          <w:trHeight w:val="532"/>
        </w:trPr>
        <w:tc>
          <w:tcPr>
            <w:tcW w:w="1980" w:type="dxa"/>
            <w:vMerge/>
            <w:shd w:val="clear" w:color="auto" w:fill="auto"/>
          </w:tcPr>
          <w:p w14:paraId="0BE6F7FE" w14:textId="77777777" w:rsidR="00EA2169" w:rsidRPr="004E3124" w:rsidRDefault="00EA2169" w:rsidP="00EA2169">
            <w:pPr>
              <w:pStyle w:val="Textoindependiente"/>
              <w:kinsoku w:val="0"/>
              <w:overflowPunct w:val="0"/>
              <w:ind w:left="1134" w:right="114"/>
              <w:jc w:val="both"/>
              <w:rPr>
                <w:b/>
                <w:spacing w:val="-1"/>
              </w:rPr>
            </w:pPr>
          </w:p>
        </w:tc>
        <w:tc>
          <w:tcPr>
            <w:tcW w:w="2381" w:type="dxa"/>
            <w:shd w:val="clear" w:color="auto" w:fill="auto"/>
          </w:tcPr>
          <w:p w14:paraId="36C4850B" w14:textId="77777777" w:rsidR="00EA2169" w:rsidRPr="004E3124" w:rsidRDefault="00EA2169" w:rsidP="00EA2169">
            <w:pPr>
              <w:pStyle w:val="Default"/>
              <w:ind w:left="1134"/>
              <w:jc w:val="both"/>
              <w:rPr>
                <w:rFonts w:ascii="Calibri" w:hAnsi="Calibri" w:cs="Calibri"/>
                <w:color w:val="auto"/>
                <w:sz w:val="22"/>
                <w:szCs w:val="22"/>
              </w:rPr>
            </w:pPr>
            <w:r w:rsidRPr="004E3124">
              <w:rPr>
                <w:rFonts w:ascii="Calibri" w:hAnsi="Calibri" w:cs="Calibri"/>
                <w:b/>
                <w:bCs/>
                <w:color w:val="auto"/>
                <w:sz w:val="22"/>
                <w:szCs w:val="22"/>
              </w:rPr>
              <w:t>Etapa 2. Mejora y retroalimentación del sistema</w:t>
            </w:r>
          </w:p>
        </w:tc>
        <w:tc>
          <w:tcPr>
            <w:tcW w:w="4569" w:type="dxa"/>
            <w:shd w:val="clear" w:color="auto" w:fill="auto"/>
          </w:tcPr>
          <w:p w14:paraId="2C30D28F" w14:textId="77777777" w:rsidR="00EA2169" w:rsidRPr="004E3124" w:rsidRDefault="00EA2169" w:rsidP="00EA2169">
            <w:pPr>
              <w:pStyle w:val="Default"/>
              <w:ind w:left="1134"/>
              <w:jc w:val="both"/>
              <w:rPr>
                <w:rFonts w:ascii="Calibri" w:hAnsi="Calibri" w:cs="Calibri"/>
                <w:bCs/>
                <w:color w:val="auto"/>
                <w:sz w:val="22"/>
                <w:szCs w:val="22"/>
              </w:rPr>
            </w:pPr>
            <w:r w:rsidRPr="004E3124">
              <w:rPr>
                <w:rFonts w:ascii="Calibri" w:hAnsi="Calibri" w:cs="Calibri"/>
                <w:bCs/>
                <w:color w:val="auto"/>
                <w:sz w:val="22"/>
                <w:szCs w:val="22"/>
              </w:rPr>
              <w:t xml:space="preserve">Paso 1. Determinar las acciones de mejora </w:t>
            </w:r>
          </w:p>
          <w:p w14:paraId="680A9070" w14:textId="77777777" w:rsidR="00EA2169" w:rsidRPr="004E3124" w:rsidRDefault="00EA2169" w:rsidP="00EA2169">
            <w:pPr>
              <w:pStyle w:val="Default"/>
              <w:ind w:left="1134"/>
              <w:jc w:val="both"/>
              <w:rPr>
                <w:rFonts w:ascii="Calibri" w:hAnsi="Calibri" w:cs="Calibri"/>
                <w:bCs/>
                <w:color w:val="auto"/>
                <w:sz w:val="22"/>
                <w:szCs w:val="22"/>
              </w:rPr>
            </w:pPr>
            <w:r w:rsidRPr="004E3124">
              <w:rPr>
                <w:rFonts w:ascii="Calibri" w:hAnsi="Calibri" w:cs="Calibri"/>
                <w:bCs/>
                <w:color w:val="auto"/>
                <w:sz w:val="22"/>
                <w:szCs w:val="22"/>
              </w:rPr>
              <w:t>Paso 2. Retroalimentación del sistema</w:t>
            </w:r>
          </w:p>
          <w:p w14:paraId="78540661" w14:textId="77777777" w:rsidR="00EA2169" w:rsidRPr="004E3124" w:rsidRDefault="00EA2169" w:rsidP="00EA2169">
            <w:pPr>
              <w:pStyle w:val="Default"/>
              <w:ind w:left="1134"/>
              <w:jc w:val="both"/>
              <w:rPr>
                <w:rFonts w:ascii="Calibri" w:hAnsi="Calibri" w:cs="Calibri"/>
                <w:bCs/>
                <w:color w:val="auto"/>
                <w:sz w:val="22"/>
                <w:szCs w:val="22"/>
              </w:rPr>
            </w:pPr>
            <w:r w:rsidRPr="004E3124">
              <w:rPr>
                <w:rFonts w:ascii="Calibri" w:hAnsi="Calibri" w:cs="Calibri"/>
                <w:bCs/>
                <w:color w:val="auto"/>
                <w:sz w:val="22"/>
                <w:szCs w:val="22"/>
              </w:rPr>
              <w:t>Paso 3. Fortalecimiento de los servicios/productos</w:t>
            </w:r>
          </w:p>
          <w:p w14:paraId="4A85B471" w14:textId="77777777" w:rsidR="00EA2169" w:rsidRPr="004E3124" w:rsidRDefault="00EA2169" w:rsidP="00EA2169">
            <w:pPr>
              <w:ind w:left="1134"/>
              <w:jc w:val="both"/>
            </w:pPr>
            <w:r w:rsidRPr="004E3124">
              <w:rPr>
                <w:bCs/>
              </w:rPr>
              <w:t>Paso 4. Supervisión técnica</w:t>
            </w:r>
          </w:p>
        </w:tc>
      </w:tr>
    </w:tbl>
    <w:p w14:paraId="689155D7" w14:textId="6F638DA2" w:rsidR="00EA2169" w:rsidRPr="004E3124" w:rsidRDefault="00C059F2" w:rsidP="00EA2169">
      <w:pPr>
        <w:spacing w:line="360" w:lineRule="auto"/>
        <w:ind w:left="1134"/>
        <w:jc w:val="center"/>
        <w:rPr>
          <w:bCs/>
          <w:sz w:val="16"/>
          <w:szCs w:val="16"/>
        </w:rPr>
      </w:pPr>
      <w:r>
        <w:rPr>
          <w:rFonts w:ascii="Times New Roman"/>
          <w:noProof/>
        </w:rPr>
        <w:drawing>
          <wp:anchor distT="0" distB="0" distL="114300" distR="114300" simplePos="0" relativeHeight="251656192" behindDoc="1" locked="0" layoutInCell="1" allowOverlap="1" wp14:anchorId="09556E55" wp14:editId="49ACC68B">
            <wp:simplePos x="0" y="0"/>
            <wp:positionH relativeFrom="page">
              <wp:posOffset>33020</wp:posOffset>
            </wp:positionH>
            <wp:positionV relativeFrom="paragraph">
              <wp:posOffset>-9134668</wp:posOffset>
            </wp:positionV>
            <wp:extent cx="7520305" cy="10253980"/>
            <wp:effectExtent l="0" t="0" r="444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7520305" cy="10253980"/>
                    </a:xfrm>
                    <a:prstGeom prst="rect">
                      <a:avLst/>
                    </a:prstGeom>
                  </pic:spPr>
                </pic:pic>
              </a:graphicData>
            </a:graphic>
            <wp14:sizeRelH relativeFrom="page">
              <wp14:pctWidth>0</wp14:pctWidth>
            </wp14:sizeRelH>
            <wp14:sizeRelV relativeFrom="page">
              <wp14:pctHeight>0</wp14:pctHeight>
            </wp14:sizeRelV>
          </wp:anchor>
        </w:drawing>
      </w:r>
      <w:r w:rsidR="00EA2169" w:rsidRPr="004E3124">
        <w:rPr>
          <w:b/>
          <w:bCs/>
          <w:spacing w:val="-1"/>
          <w:sz w:val="16"/>
          <w:szCs w:val="16"/>
        </w:rPr>
        <w:t>Fuente:</w:t>
      </w:r>
      <w:r w:rsidR="00EA2169" w:rsidRPr="004E3124">
        <w:rPr>
          <w:spacing w:val="-1"/>
          <w:sz w:val="16"/>
          <w:szCs w:val="16"/>
        </w:rPr>
        <w:t xml:space="preserve"> Elaboración propia en base a (Nogueira, et al., 2018; </w:t>
      </w:r>
      <w:r w:rsidR="00EA2169" w:rsidRPr="004E3124">
        <w:rPr>
          <w:bCs/>
          <w:sz w:val="16"/>
          <w:szCs w:val="16"/>
        </w:rPr>
        <w:t>Goig, 2017;</w:t>
      </w:r>
      <w:r w:rsidR="00EA2169" w:rsidRPr="004E3124">
        <w:rPr>
          <w:sz w:val="16"/>
          <w:szCs w:val="16"/>
        </w:rPr>
        <w:t xml:space="preserve"> </w:t>
      </w:r>
      <w:r w:rsidR="00EA2169" w:rsidRPr="004E3124">
        <w:rPr>
          <w:rStyle w:val="A3"/>
        </w:rPr>
        <w:t xml:space="preserve">Díaz, et al. 2021; </w:t>
      </w:r>
      <w:r w:rsidR="00EA2169" w:rsidRPr="004E3124">
        <w:rPr>
          <w:sz w:val="16"/>
          <w:szCs w:val="16"/>
        </w:rPr>
        <w:t>Infante, et al., 2022</w:t>
      </w:r>
      <w:r w:rsidR="00EA2169" w:rsidRPr="004E3124">
        <w:rPr>
          <w:bCs/>
          <w:sz w:val="16"/>
          <w:szCs w:val="16"/>
        </w:rPr>
        <w:t>) (Tamaño 8 puntos)</w:t>
      </w:r>
    </w:p>
    <w:p w14:paraId="2A96FA97" w14:textId="5BB439BA" w:rsidR="00EA2169" w:rsidRPr="004E3124" w:rsidRDefault="00C059F2" w:rsidP="00EA2169">
      <w:pPr>
        <w:pStyle w:val="Descripcin"/>
        <w:keepNext/>
        <w:ind w:left="1134"/>
        <w:jc w:val="center"/>
        <w:rPr>
          <w:rFonts w:ascii="Calibri" w:hAnsi="Calibri" w:cs="Calibri"/>
          <w:sz w:val="22"/>
          <w:szCs w:val="22"/>
        </w:rPr>
      </w:pPr>
      <w:r>
        <w:rPr>
          <w:noProof/>
        </w:rPr>
        <w:lastRenderedPageBreak/>
        <w:drawing>
          <wp:anchor distT="0" distB="0" distL="114300" distR="114300" simplePos="0" relativeHeight="251661312" behindDoc="1" locked="0" layoutInCell="1" allowOverlap="1" wp14:anchorId="1558D3EE" wp14:editId="7D3F728E">
            <wp:simplePos x="0" y="0"/>
            <wp:positionH relativeFrom="page">
              <wp:posOffset>11430</wp:posOffset>
            </wp:positionH>
            <wp:positionV relativeFrom="paragraph">
              <wp:posOffset>-1606743</wp:posOffset>
            </wp:positionV>
            <wp:extent cx="7520305" cy="10253980"/>
            <wp:effectExtent l="0" t="0" r="444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7520305" cy="10253980"/>
                    </a:xfrm>
                    <a:prstGeom prst="rect">
                      <a:avLst/>
                    </a:prstGeom>
                  </pic:spPr>
                </pic:pic>
              </a:graphicData>
            </a:graphic>
            <wp14:sizeRelH relativeFrom="page">
              <wp14:pctWidth>0</wp14:pctWidth>
            </wp14:sizeRelH>
            <wp14:sizeRelV relativeFrom="page">
              <wp14:pctHeight>0</wp14:pctHeight>
            </wp14:sizeRelV>
          </wp:anchor>
        </w:drawing>
      </w:r>
    </w:p>
    <w:p w14:paraId="7D183264" w14:textId="77777777" w:rsidR="00EA2169" w:rsidRPr="004E3124" w:rsidRDefault="00EA2169" w:rsidP="00EA2169">
      <w:pPr>
        <w:pStyle w:val="Descripcin"/>
        <w:keepNext/>
        <w:ind w:left="1134"/>
        <w:jc w:val="center"/>
        <w:rPr>
          <w:rFonts w:ascii="Calibri" w:hAnsi="Calibri" w:cs="Calibri"/>
          <w:sz w:val="22"/>
          <w:szCs w:val="22"/>
        </w:rPr>
      </w:pPr>
      <w:r w:rsidRPr="004E3124">
        <w:rPr>
          <w:rFonts w:ascii="Calibri" w:hAnsi="Calibri" w:cs="Calibri"/>
          <w:sz w:val="22"/>
          <w:szCs w:val="22"/>
        </w:rPr>
        <w:t xml:space="preserve">Fig </w:t>
      </w:r>
      <w:r w:rsidRPr="004E3124">
        <w:rPr>
          <w:rFonts w:ascii="Calibri" w:hAnsi="Calibri" w:cs="Calibri"/>
          <w:sz w:val="22"/>
          <w:szCs w:val="22"/>
        </w:rPr>
        <w:fldChar w:fldCharType="begin"/>
      </w:r>
      <w:r w:rsidRPr="004E3124">
        <w:rPr>
          <w:rFonts w:ascii="Calibri" w:hAnsi="Calibri" w:cs="Calibri"/>
          <w:sz w:val="22"/>
          <w:szCs w:val="22"/>
        </w:rPr>
        <w:instrText xml:space="preserve"> SEQ Fig \* ARABIC </w:instrText>
      </w:r>
      <w:r w:rsidRPr="004E3124">
        <w:rPr>
          <w:rFonts w:ascii="Calibri" w:hAnsi="Calibri" w:cs="Calibri"/>
          <w:sz w:val="22"/>
          <w:szCs w:val="22"/>
        </w:rPr>
        <w:fldChar w:fldCharType="separate"/>
      </w:r>
      <w:r w:rsidRPr="004E3124">
        <w:rPr>
          <w:rFonts w:ascii="Calibri" w:hAnsi="Calibri" w:cs="Calibri"/>
          <w:noProof/>
          <w:sz w:val="22"/>
          <w:szCs w:val="22"/>
        </w:rPr>
        <w:t>1</w:t>
      </w:r>
      <w:r w:rsidRPr="004E3124">
        <w:rPr>
          <w:rFonts w:ascii="Calibri" w:hAnsi="Calibri" w:cs="Calibri"/>
          <w:sz w:val="22"/>
          <w:szCs w:val="22"/>
        </w:rPr>
        <w:fldChar w:fldCharType="end"/>
      </w:r>
      <w:r w:rsidRPr="004E3124">
        <w:rPr>
          <w:rFonts w:ascii="Calibri" w:hAnsi="Calibri" w:cs="Calibri"/>
          <w:sz w:val="22"/>
          <w:szCs w:val="22"/>
        </w:rPr>
        <w:t xml:space="preserve">: </w:t>
      </w:r>
      <w:r w:rsidRPr="004E3124">
        <w:rPr>
          <w:rFonts w:ascii="Calibri" w:hAnsi="Calibri" w:cs="Calibri"/>
          <w:b w:val="0"/>
          <w:sz w:val="22"/>
          <w:szCs w:val="22"/>
        </w:rPr>
        <w:t>Estructura General del Ecosistema Tecnológico del SINCITA</w:t>
      </w:r>
    </w:p>
    <w:p w14:paraId="245227BB" w14:textId="7F658FE3" w:rsidR="00EA2169" w:rsidRPr="004E3124" w:rsidRDefault="00EA2169" w:rsidP="00EA2169">
      <w:pPr>
        <w:spacing w:line="360" w:lineRule="auto"/>
        <w:ind w:left="1134"/>
        <w:jc w:val="center"/>
        <w:rPr>
          <w:bCs/>
          <w:noProof/>
          <w:lang w:eastAsia="es-ES"/>
        </w:rPr>
      </w:pPr>
      <w:r w:rsidRPr="004E3124">
        <w:rPr>
          <w:noProof/>
        </w:rPr>
        <w:drawing>
          <wp:inline distT="0" distB="0" distL="0" distR="0" wp14:anchorId="78E53B72" wp14:editId="7862BFD0">
            <wp:extent cx="5499100" cy="244348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26959" t="28337" r="7974" b="27666"/>
                    <a:stretch>
                      <a:fillRect/>
                    </a:stretch>
                  </pic:blipFill>
                  <pic:spPr bwMode="auto">
                    <a:xfrm>
                      <a:off x="0" y="0"/>
                      <a:ext cx="5499100" cy="2443480"/>
                    </a:xfrm>
                    <a:prstGeom prst="rect">
                      <a:avLst/>
                    </a:prstGeom>
                    <a:noFill/>
                    <a:ln>
                      <a:noFill/>
                    </a:ln>
                  </pic:spPr>
                </pic:pic>
              </a:graphicData>
            </a:graphic>
          </wp:inline>
        </w:drawing>
      </w:r>
    </w:p>
    <w:p w14:paraId="7ECAFF15" w14:textId="77777777" w:rsidR="00EA2169" w:rsidRPr="00D500F3" w:rsidRDefault="00EA2169" w:rsidP="00EA2169">
      <w:pPr>
        <w:spacing w:line="360" w:lineRule="auto"/>
        <w:ind w:left="1134"/>
        <w:jc w:val="center"/>
        <w:rPr>
          <w:bCs/>
          <w:sz w:val="18"/>
          <w:szCs w:val="20"/>
        </w:rPr>
      </w:pPr>
      <w:r w:rsidRPr="00D500F3">
        <w:rPr>
          <w:b/>
          <w:sz w:val="18"/>
          <w:szCs w:val="20"/>
        </w:rPr>
        <w:t>Fuente:</w:t>
      </w:r>
      <w:r w:rsidRPr="00D500F3">
        <w:rPr>
          <w:bCs/>
          <w:sz w:val="18"/>
          <w:szCs w:val="20"/>
        </w:rPr>
        <w:t xml:space="preserve"> Elaboración propia (tamaño 9 puntos)</w:t>
      </w:r>
    </w:p>
    <w:p w14:paraId="4CA8B3C7" w14:textId="77777777" w:rsidR="00EA2169" w:rsidRPr="004E3124" w:rsidRDefault="00EA2169" w:rsidP="00EA2169">
      <w:pPr>
        <w:pStyle w:val="Descripcin"/>
        <w:keepNext/>
        <w:ind w:left="1134"/>
        <w:jc w:val="center"/>
        <w:rPr>
          <w:rFonts w:ascii="Calibri" w:hAnsi="Calibri" w:cs="Calibri"/>
          <w:sz w:val="22"/>
          <w:szCs w:val="22"/>
        </w:rPr>
      </w:pPr>
    </w:p>
    <w:p w14:paraId="7F05A98A" w14:textId="77777777" w:rsidR="00EA2169" w:rsidRPr="004E3124" w:rsidRDefault="00EA2169" w:rsidP="00EA2169">
      <w:pPr>
        <w:pStyle w:val="Descripcin"/>
        <w:keepNext/>
        <w:ind w:left="1134"/>
        <w:jc w:val="center"/>
        <w:rPr>
          <w:rFonts w:ascii="Calibri" w:hAnsi="Calibri" w:cs="Calibri"/>
          <w:b w:val="0"/>
          <w:sz w:val="22"/>
          <w:szCs w:val="22"/>
        </w:rPr>
      </w:pPr>
      <w:r w:rsidRPr="004E3124">
        <w:rPr>
          <w:rFonts w:ascii="Calibri" w:hAnsi="Calibri" w:cs="Calibri"/>
          <w:sz w:val="22"/>
          <w:szCs w:val="22"/>
        </w:rPr>
        <w:t xml:space="preserve">Fig </w:t>
      </w:r>
      <w:r w:rsidRPr="004E3124">
        <w:rPr>
          <w:rFonts w:ascii="Calibri" w:hAnsi="Calibri" w:cs="Calibri"/>
          <w:sz w:val="22"/>
          <w:szCs w:val="22"/>
        </w:rPr>
        <w:fldChar w:fldCharType="begin"/>
      </w:r>
      <w:r w:rsidRPr="004E3124">
        <w:rPr>
          <w:rFonts w:ascii="Calibri" w:hAnsi="Calibri" w:cs="Calibri"/>
          <w:sz w:val="22"/>
          <w:szCs w:val="22"/>
        </w:rPr>
        <w:instrText xml:space="preserve"> SEQ Fig \* ARABIC </w:instrText>
      </w:r>
      <w:r w:rsidRPr="004E3124">
        <w:rPr>
          <w:rFonts w:ascii="Calibri" w:hAnsi="Calibri" w:cs="Calibri"/>
          <w:sz w:val="22"/>
          <w:szCs w:val="22"/>
        </w:rPr>
        <w:fldChar w:fldCharType="separate"/>
      </w:r>
      <w:r w:rsidRPr="004E3124">
        <w:rPr>
          <w:rFonts w:ascii="Calibri" w:hAnsi="Calibri" w:cs="Calibri"/>
          <w:noProof/>
          <w:sz w:val="22"/>
          <w:szCs w:val="22"/>
        </w:rPr>
        <w:t>2</w:t>
      </w:r>
      <w:r w:rsidRPr="004E3124">
        <w:rPr>
          <w:rFonts w:ascii="Calibri" w:hAnsi="Calibri" w:cs="Calibri"/>
          <w:sz w:val="22"/>
          <w:szCs w:val="22"/>
        </w:rPr>
        <w:fldChar w:fldCharType="end"/>
      </w:r>
      <w:r w:rsidRPr="004E3124">
        <w:rPr>
          <w:rFonts w:ascii="Calibri" w:hAnsi="Calibri" w:cs="Calibri"/>
          <w:sz w:val="22"/>
          <w:szCs w:val="22"/>
        </w:rPr>
        <w:t xml:space="preserve">: </w:t>
      </w:r>
      <w:r w:rsidRPr="004E3124">
        <w:rPr>
          <w:rFonts w:ascii="Calibri" w:hAnsi="Calibri" w:cs="Calibri"/>
          <w:b w:val="0"/>
          <w:sz w:val="22"/>
          <w:szCs w:val="22"/>
        </w:rPr>
        <w:t>Titulo del Grafico</w:t>
      </w:r>
    </w:p>
    <w:p w14:paraId="17460194" w14:textId="7F237F85" w:rsidR="00EA2169" w:rsidRPr="004E3124" w:rsidRDefault="00EA2169" w:rsidP="00EA2169">
      <w:pPr>
        <w:spacing w:line="360" w:lineRule="auto"/>
        <w:ind w:left="1134"/>
        <w:jc w:val="center"/>
      </w:pPr>
      <w:r w:rsidRPr="004E3124">
        <w:rPr>
          <w:noProof/>
        </w:rPr>
        <w:drawing>
          <wp:inline distT="0" distB="0" distL="0" distR="0" wp14:anchorId="0D2687EB" wp14:editId="75F2D006">
            <wp:extent cx="5499100" cy="280098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0" cy="2800985"/>
                    </a:xfrm>
                    <a:prstGeom prst="rect">
                      <a:avLst/>
                    </a:prstGeom>
                    <a:noFill/>
                    <a:ln>
                      <a:noFill/>
                    </a:ln>
                  </pic:spPr>
                </pic:pic>
              </a:graphicData>
            </a:graphic>
          </wp:inline>
        </w:drawing>
      </w:r>
    </w:p>
    <w:p w14:paraId="73B75AB6" w14:textId="77777777" w:rsidR="00EA2169" w:rsidRPr="004E3124" w:rsidRDefault="00EA2169" w:rsidP="00EA2169">
      <w:pPr>
        <w:spacing w:line="360" w:lineRule="auto"/>
        <w:ind w:left="1134"/>
        <w:jc w:val="center"/>
        <w:rPr>
          <w:bCs/>
          <w:sz w:val="16"/>
          <w:szCs w:val="16"/>
        </w:rPr>
      </w:pPr>
      <w:r w:rsidRPr="004E3124">
        <w:rPr>
          <w:b/>
          <w:bCs/>
          <w:sz w:val="16"/>
          <w:szCs w:val="16"/>
        </w:rPr>
        <w:t xml:space="preserve">Fuente: </w:t>
      </w:r>
      <w:r w:rsidRPr="004E3124">
        <w:rPr>
          <w:bCs/>
          <w:sz w:val="16"/>
          <w:szCs w:val="16"/>
        </w:rPr>
        <w:t xml:space="preserve">López, 2008 o elaboración propia </w:t>
      </w:r>
      <w:r w:rsidRPr="004E3124">
        <w:rPr>
          <w:bCs/>
          <w:sz w:val="16"/>
          <w:szCs w:val="18"/>
        </w:rPr>
        <w:t>(tamaño 9 puntos)</w:t>
      </w:r>
    </w:p>
    <w:p w14:paraId="5C1FF10D" w14:textId="4564FD5D" w:rsidR="00EA2169" w:rsidRPr="004E3124" w:rsidRDefault="00C059F2" w:rsidP="00EA2169">
      <w:pPr>
        <w:pStyle w:val="Descripcin"/>
        <w:keepNext/>
        <w:ind w:left="1134"/>
        <w:jc w:val="center"/>
        <w:rPr>
          <w:rFonts w:ascii="Calibri" w:hAnsi="Calibri" w:cs="Calibri"/>
          <w:sz w:val="22"/>
          <w:szCs w:val="22"/>
        </w:rPr>
      </w:pPr>
      <w:r>
        <w:rPr>
          <w:noProof/>
        </w:rPr>
        <w:lastRenderedPageBreak/>
        <w:drawing>
          <wp:anchor distT="0" distB="0" distL="114300" distR="114300" simplePos="0" relativeHeight="251663360" behindDoc="1" locked="0" layoutInCell="1" allowOverlap="1" wp14:anchorId="4E58C116" wp14:editId="29AB6F6D">
            <wp:simplePos x="0" y="0"/>
            <wp:positionH relativeFrom="page">
              <wp:posOffset>-6350</wp:posOffset>
            </wp:positionH>
            <wp:positionV relativeFrom="paragraph">
              <wp:posOffset>-1588328</wp:posOffset>
            </wp:positionV>
            <wp:extent cx="7520305" cy="10253980"/>
            <wp:effectExtent l="0" t="0" r="444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7520305" cy="10253980"/>
                    </a:xfrm>
                    <a:prstGeom prst="rect">
                      <a:avLst/>
                    </a:prstGeom>
                  </pic:spPr>
                </pic:pic>
              </a:graphicData>
            </a:graphic>
            <wp14:sizeRelH relativeFrom="page">
              <wp14:pctWidth>0</wp14:pctWidth>
            </wp14:sizeRelH>
            <wp14:sizeRelV relativeFrom="page">
              <wp14:pctHeight>0</wp14:pctHeight>
            </wp14:sizeRelV>
          </wp:anchor>
        </w:drawing>
      </w:r>
      <w:r w:rsidR="00EA2169" w:rsidRPr="004E3124">
        <w:rPr>
          <w:rFonts w:ascii="Calibri" w:hAnsi="Calibri" w:cs="Calibri"/>
          <w:sz w:val="22"/>
          <w:szCs w:val="22"/>
        </w:rPr>
        <w:t xml:space="preserve">Fig </w:t>
      </w:r>
      <w:r w:rsidR="00EA2169" w:rsidRPr="004E3124">
        <w:rPr>
          <w:rFonts w:ascii="Calibri" w:hAnsi="Calibri" w:cs="Calibri"/>
          <w:sz w:val="22"/>
          <w:szCs w:val="22"/>
        </w:rPr>
        <w:fldChar w:fldCharType="begin"/>
      </w:r>
      <w:r w:rsidR="00EA2169" w:rsidRPr="004E3124">
        <w:rPr>
          <w:rFonts w:ascii="Calibri" w:hAnsi="Calibri" w:cs="Calibri"/>
          <w:sz w:val="22"/>
          <w:szCs w:val="22"/>
        </w:rPr>
        <w:instrText xml:space="preserve"> SEQ Fig \* ARABIC </w:instrText>
      </w:r>
      <w:r w:rsidR="00EA2169" w:rsidRPr="004E3124">
        <w:rPr>
          <w:rFonts w:ascii="Calibri" w:hAnsi="Calibri" w:cs="Calibri"/>
          <w:sz w:val="22"/>
          <w:szCs w:val="22"/>
        </w:rPr>
        <w:fldChar w:fldCharType="separate"/>
      </w:r>
      <w:r w:rsidR="00EA2169" w:rsidRPr="004E3124">
        <w:rPr>
          <w:rFonts w:ascii="Calibri" w:hAnsi="Calibri" w:cs="Calibri"/>
          <w:noProof/>
          <w:sz w:val="22"/>
          <w:szCs w:val="22"/>
        </w:rPr>
        <w:t>3</w:t>
      </w:r>
      <w:r w:rsidR="00EA2169" w:rsidRPr="004E3124">
        <w:rPr>
          <w:rFonts w:ascii="Calibri" w:hAnsi="Calibri" w:cs="Calibri"/>
          <w:sz w:val="22"/>
          <w:szCs w:val="22"/>
        </w:rPr>
        <w:fldChar w:fldCharType="end"/>
      </w:r>
      <w:r w:rsidR="00EA2169" w:rsidRPr="004E3124">
        <w:rPr>
          <w:rFonts w:ascii="Calibri" w:hAnsi="Calibri" w:cs="Calibri"/>
          <w:sz w:val="22"/>
          <w:szCs w:val="22"/>
        </w:rPr>
        <w:t xml:space="preserve">: </w:t>
      </w:r>
      <w:r w:rsidR="00EA2169" w:rsidRPr="004E3124">
        <w:rPr>
          <w:rFonts w:ascii="Calibri" w:hAnsi="Calibri" w:cs="Calibri"/>
          <w:b w:val="0"/>
          <w:sz w:val="22"/>
          <w:szCs w:val="22"/>
        </w:rPr>
        <w:t>Titulo del Grafico</w:t>
      </w:r>
    </w:p>
    <w:p w14:paraId="506F6028" w14:textId="67F644CC" w:rsidR="00EA2169" w:rsidRPr="004E3124" w:rsidRDefault="00EA2169" w:rsidP="00EA2169">
      <w:pPr>
        <w:spacing w:line="360" w:lineRule="auto"/>
        <w:ind w:left="1134"/>
        <w:jc w:val="center"/>
      </w:pPr>
      <w:r w:rsidRPr="004E3124">
        <w:rPr>
          <w:noProof/>
        </w:rPr>
        <w:drawing>
          <wp:inline distT="0" distB="0" distL="0" distR="0" wp14:anchorId="1A38ED75" wp14:editId="611E7187">
            <wp:extent cx="4754880" cy="213868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4880" cy="2138680"/>
                    </a:xfrm>
                    <a:prstGeom prst="rect">
                      <a:avLst/>
                    </a:prstGeom>
                    <a:noFill/>
                    <a:ln>
                      <a:noFill/>
                    </a:ln>
                  </pic:spPr>
                </pic:pic>
              </a:graphicData>
            </a:graphic>
          </wp:inline>
        </w:drawing>
      </w:r>
    </w:p>
    <w:p w14:paraId="5BC8AF9A" w14:textId="77777777" w:rsidR="00EA2169" w:rsidRPr="004E3124" w:rsidRDefault="00EA2169" w:rsidP="00EA2169">
      <w:pPr>
        <w:spacing w:line="360" w:lineRule="auto"/>
        <w:ind w:left="1134"/>
        <w:jc w:val="center"/>
        <w:rPr>
          <w:sz w:val="16"/>
          <w:szCs w:val="16"/>
        </w:rPr>
      </w:pPr>
      <w:r w:rsidRPr="004E3124">
        <w:rPr>
          <w:b/>
          <w:sz w:val="16"/>
          <w:szCs w:val="16"/>
        </w:rPr>
        <w:t>Fuente:</w:t>
      </w:r>
      <w:r w:rsidRPr="004E3124">
        <w:rPr>
          <w:sz w:val="16"/>
          <w:szCs w:val="16"/>
        </w:rPr>
        <w:t xml:space="preserve"> López, 2008 o elaboración propia </w:t>
      </w:r>
      <w:r w:rsidRPr="004E3124">
        <w:rPr>
          <w:bCs/>
          <w:sz w:val="16"/>
          <w:szCs w:val="18"/>
        </w:rPr>
        <w:t>(tamaño 9 puntos)</w:t>
      </w:r>
    </w:p>
    <w:p w14:paraId="3D059551" w14:textId="77777777" w:rsidR="00EA2169" w:rsidRPr="004E3124" w:rsidRDefault="00EA2169" w:rsidP="00EA2169">
      <w:pPr>
        <w:spacing w:line="360" w:lineRule="auto"/>
        <w:ind w:left="1134"/>
        <w:jc w:val="both"/>
        <w:rPr>
          <w:bCs/>
          <w:sz w:val="24"/>
          <w:szCs w:val="24"/>
        </w:rPr>
      </w:pPr>
    </w:p>
    <w:p w14:paraId="1A3E0D42" w14:textId="77777777" w:rsidR="00EA2169" w:rsidRDefault="00EA2169" w:rsidP="00EA2169">
      <w:pPr>
        <w:pStyle w:val="Prrafodelista"/>
        <w:spacing w:line="360" w:lineRule="auto"/>
        <w:ind w:left="1134"/>
        <w:jc w:val="both"/>
        <w:outlineLvl w:val="0"/>
        <w:rPr>
          <w:bCs/>
          <w:sz w:val="24"/>
          <w:szCs w:val="24"/>
        </w:rPr>
      </w:pPr>
      <w:r>
        <w:rPr>
          <w:bCs/>
          <w:sz w:val="24"/>
          <w:szCs w:val="24"/>
        </w:rPr>
        <w:t>Ecuaciones-</w:t>
      </w:r>
    </w:p>
    <w:p w14:paraId="598F65BB" w14:textId="77777777" w:rsidR="00EA2169" w:rsidRPr="00F54A6B" w:rsidRDefault="00EA2169" w:rsidP="00EA2169">
      <w:pPr>
        <w:shd w:val="clear" w:color="auto" w:fill="FFFFFF"/>
        <w:spacing w:after="150"/>
        <w:ind w:left="1134"/>
        <w:jc w:val="both"/>
        <w:rPr>
          <w:rFonts w:eastAsia="Times New Roman"/>
          <w:color w:val="333333"/>
          <w:sz w:val="24"/>
          <w:szCs w:val="24"/>
          <w:lang w:val="es-CU" w:eastAsia="es-CU"/>
        </w:rPr>
      </w:pPr>
      <w:r w:rsidRPr="00F54A6B">
        <w:rPr>
          <w:rFonts w:eastAsia="Times New Roman"/>
          <w:color w:val="333333"/>
          <w:sz w:val="24"/>
          <w:szCs w:val="24"/>
          <w:lang w:val="es-CU" w:eastAsia="es-CU"/>
        </w:rPr>
        <w:t>Cuando las ecuaciones sean cortas y sencillas, como por ejemplo x = [(7+y)/z)]</w:t>
      </w:r>
      <w:r w:rsidRPr="00F54A6B">
        <w:rPr>
          <w:rFonts w:eastAsia="Times New Roman"/>
          <w:color w:val="333333"/>
          <w:sz w:val="24"/>
          <w:szCs w:val="24"/>
          <w:vertAlign w:val="superscript"/>
          <w:lang w:val="es-CU" w:eastAsia="es-CU"/>
        </w:rPr>
        <w:t>½</w:t>
      </w:r>
      <w:r w:rsidRPr="00F54A6B">
        <w:rPr>
          <w:rFonts w:eastAsia="Times New Roman"/>
          <w:color w:val="333333"/>
          <w:sz w:val="24"/>
          <w:szCs w:val="24"/>
          <w:lang w:val="es-CU" w:eastAsia="es-CU"/>
        </w:rPr>
        <w:t>, puedes escribirlas en la misma línea de texto. Ten en cuenta que ecuaciones que escribas en línea, deben estar estrictamente en línea. De lo contrario deberás seguir las normas de ecuaciones desplegadas del texto.</w:t>
      </w:r>
    </w:p>
    <w:p w14:paraId="6D3E9F15" w14:textId="77777777" w:rsidR="00EA2169" w:rsidRPr="00F54A6B" w:rsidRDefault="00EA2169" w:rsidP="00EA2169">
      <w:pPr>
        <w:shd w:val="clear" w:color="auto" w:fill="FFFFFF"/>
        <w:spacing w:after="150"/>
        <w:ind w:left="1134"/>
        <w:jc w:val="both"/>
        <w:rPr>
          <w:rFonts w:eastAsia="Times New Roman"/>
          <w:color w:val="333333"/>
          <w:sz w:val="24"/>
          <w:szCs w:val="24"/>
          <w:lang w:val="es-CU" w:eastAsia="es-CU"/>
        </w:rPr>
      </w:pPr>
      <w:r w:rsidRPr="00F54A6B">
        <w:rPr>
          <w:rFonts w:eastAsia="Times New Roman"/>
          <w:color w:val="333333"/>
          <w:sz w:val="24"/>
          <w:szCs w:val="24"/>
          <w:lang w:val="es-CU" w:eastAsia="es-CU"/>
        </w:rPr>
        <w:t>Siempre que escribas ecuaciones en línea, utilices la barra diagonal (/) para representar la división. Los paréntesis, corchetes y llaves deben ser usados en este orden para evitar la ambigüedad. Primero ( ), después [ ] y por último { }.</w:t>
      </w:r>
    </w:p>
    <w:p w14:paraId="1669D4E7" w14:textId="77777777" w:rsidR="00EA2169" w:rsidRPr="00F54A6B" w:rsidRDefault="00EA2169" w:rsidP="00EA2169">
      <w:pPr>
        <w:shd w:val="clear" w:color="auto" w:fill="FFFFFF"/>
        <w:spacing w:after="150"/>
        <w:ind w:left="1134"/>
        <w:rPr>
          <w:rFonts w:eastAsia="Times New Roman"/>
          <w:color w:val="333333"/>
          <w:sz w:val="24"/>
          <w:szCs w:val="24"/>
          <w:lang w:val="es-CU" w:eastAsia="es-CU"/>
        </w:rPr>
      </w:pPr>
      <w:r w:rsidRPr="00F54A6B">
        <w:rPr>
          <w:rFonts w:eastAsia="Times New Roman"/>
          <w:color w:val="333333"/>
          <w:sz w:val="24"/>
          <w:szCs w:val="24"/>
          <w:lang w:val="es-CU" w:eastAsia="es-CU"/>
        </w:rPr>
        <w:t>Ecuaciones desplegadas.</w:t>
      </w:r>
    </w:p>
    <w:p w14:paraId="75196786" w14:textId="77777777" w:rsidR="00EA2169" w:rsidRDefault="00EA2169" w:rsidP="00EA2169">
      <w:pPr>
        <w:shd w:val="clear" w:color="auto" w:fill="FFFFFF"/>
        <w:spacing w:after="150"/>
        <w:ind w:left="1134"/>
        <w:jc w:val="both"/>
        <w:rPr>
          <w:rFonts w:eastAsia="Times New Roman"/>
          <w:color w:val="333333"/>
          <w:sz w:val="24"/>
          <w:szCs w:val="24"/>
          <w:lang w:val="es-CU" w:eastAsia="es-CU"/>
        </w:rPr>
      </w:pPr>
      <w:r w:rsidRPr="002B6E15">
        <w:rPr>
          <w:rFonts w:eastAsia="Times New Roman"/>
          <w:color w:val="333333"/>
          <w:sz w:val="24"/>
          <w:szCs w:val="24"/>
          <w:lang w:val="es-CU" w:eastAsia="es-CU"/>
        </w:rPr>
        <w:t>Debemos usar las ecuaciones desplegadas cuando creemos que la ecuación es difícil para ser entendida por el lector cuando escrita en línea o cuando queramos referenciarla en otro momento en el trabajo sin rescribirla. En este caso debemos numerar las ecuaciones desplegadas de manera consecutiva, con el número de ecuación entre paréntesis cerca del margen derecho de la página</w:t>
      </w:r>
      <w:r>
        <w:rPr>
          <w:rFonts w:eastAsia="Times New Roman"/>
          <w:color w:val="333333"/>
          <w:sz w:val="24"/>
          <w:szCs w:val="24"/>
          <w:lang w:val="es-CU" w:eastAsia="es-CU"/>
        </w:rPr>
        <w:t xml:space="preserve"> y referenciara en el texto según la ecuación 1.</w:t>
      </w:r>
      <w:r w:rsidRPr="002B6E15">
        <w:rPr>
          <w:rFonts w:eastAsia="Times New Roman"/>
          <w:color w:val="333333"/>
          <w:sz w:val="24"/>
          <w:szCs w:val="24"/>
          <w:lang w:val="es-CU" w:eastAsia="es-CU"/>
        </w:rPr>
        <w:t>.</w:t>
      </w:r>
    </w:p>
    <w:p w14:paraId="6AA57610" w14:textId="6D4364E2" w:rsidR="00EA2169" w:rsidRPr="00F54A6B" w:rsidRDefault="00EA2169" w:rsidP="00EA2169">
      <w:pPr>
        <w:shd w:val="clear" w:color="auto" w:fill="FFFFFF"/>
        <w:spacing w:after="150"/>
        <w:ind w:left="1134"/>
        <w:rPr>
          <w:rFonts w:eastAsia="Times New Roman"/>
          <w:color w:val="333333"/>
          <w:sz w:val="24"/>
          <w:szCs w:val="24"/>
          <w:lang w:val="es-CU" w:eastAsia="es-CU"/>
        </w:rPr>
      </w:pPr>
      <w:r>
        <w:rPr>
          <w:noProof/>
        </w:rPr>
        <w:drawing>
          <wp:anchor distT="0" distB="0" distL="114300" distR="114300" simplePos="0" relativeHeight="251651072" behindDoc="1" locked="0" layoutInCell="1" allowOverlap="1" wp14:anchorId="7E86151F" wp14:editId="717D416A">
            <wp:simplePos x="0" y="0"/>
            <wp:positionH relativeFrom="column">
              <wp:posOffset>3810</wp:posOffset>
            </wp:positionH>
            <wp:positionV relativeFrom="paragraph">
              <wp:posOffset>2540</wp:posOffset>
            </wp:positionV>
            <wp:extent cx="951230" cy="609600"/>
            <wp:effectExtent l="0" t="0" r="1270" b="0"/>
            <wp:wrapThrough wrapText="bothSides">
              <wp:wrapPolygon edited="0">
                <wp:start x="0" y="0"/>
                <wp:lineTo x="0" y="20925"/>
                <wp:lineTo x="21196" y="20925"/>
                <wp:lineTo x="21196"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23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F43B7" w14:textId="77777777" w:rsidR="00EA2169" w:rsidRDefault="00EA2169" w:rsidP="00EA2169">
      <w:pPr>
        <w:pStyle w:val="Prrafodelista"/>
        <w:spacing w:line="360" w:lineRule="auto"/>
        <w:ind w:left="1134"/>
        <w:jc w:val="both"/>
        <w:outlineLvl w:val="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(1)</w:t>
      </w:r>
    </w:p>
    <w:p w14:paraId="26C59FA5" w14:textId="77777777" w:rsidR="00EA2169" w:rsidRDefault="00EA2169" w:rsidP="00EA2169">
      <w:pPr>
        <w:pStyle w:val="Prrafodelista"/>
        <w:spacing w:line="360" w:lineRule="auto"/>
        <w:ind w:left="1134"/>
        <w:jc w:val="both"/>
        <w:outlineLvl w:val="0"/>
        <w:rPr>
          <w:bCs/>
          <w:sz w:val="24"/>
          <w:szCs w:val="24"/>
        </w:rPr>
      </w:pPr>
    </w:p>
    <w:p w14:paraId="068A4075" w14:textId="1F8E6954" w:rsidR="00EA2169" w:rsidRPr="002B6E15" w:rsidRDefault="00EA2169" w:rsidP="00EA2169">
      <w:pPr>
        <w:pStyle w:val="Prrafodelista"/>
        <w:spacing w:line="360" w:lineRule="auto"/>
        <w:ind w:left="1134"/>
        <w:outlineLvl w:val="0"/>
        <w:rPr>
          <w:bCs/>
          <w:noProof/>
          <w:sz w:val="24"/>
          <w:szCs w:val="24"/>
        </w:rPr>
      </w:pPr>
      <w:r>
        <w:rPr>
          <w:bCs/>
          <w:noProof/>
          <w:sz w:val="24"/>
          <w:szCs w:val="24"/>
        </w:rPr>
        <w:t xml:space="preserve">Se prefiere presentar la ecuación en formato imagen, siempre que sea </w:t>
      </w:r>
      <w:r w:rsidR="00C059F2">
        <w:rPr>
          <w:rFonts w:ascii="Times New Roman"/>
          <w:noProof/>
        </w:rPr>
        <w:lastRenderedPageBreak/>
        <w:drawing>
          <wp:anchor distT="0" distB="0" distL="114300" distR="114300" simplePos="0" relativeHeight="251657216" behindDoc="1" locked="0" layoutInCell="1" allowOverlap="1" wp14:anchorId="4A991351" wp14:editId="6F73D00B">
            <wp:simplePos x="0" y="0"/>
            <wp:positionH relativeFrom="page">
              <wp:posOffset>33075</wp:posOffset>
            </wp:positionH>
            <wp:positionV relativeFrom="paragraph">
              <wp:posOffset>-1609725</wp:posOffset>
            </wp:positionV>
            <wp:extent cx="7520305" cy="10253980"/>
            <wp:effectExtent l="0" t="0" r="444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7520305" cy="10253980"/>
                    </a:xfrm>
                    <a:prstGeom prst="rect">
                      <a:avLst/>
                    </a:prstGeom>
                  </pic:spPr>
                </pic:pic>
              </a:graphicData>
            </a:graphic>
            <wp14:sizeRelH relativeFrom="page">
              <wp14:pctWidth>0</wp14:pctWidth>
            </wp14:sizeRelH>
            <wp14:sizeRelV relativeFrom="page">
              <wp14:pctHeight>0</wp14:pctHeight>
            </wp14:sizeRelV>
          </wp:anchor>
        </w:drawing>
      </w:r>
      <w:r>
        <w:rPr>
          <w:bCs/>
          <w:noProof/>
          <w:sz w:val="24"/>
          <w:szCs w:val="24"/>
        </w:rPr>
        <w:t xml:space="preserve">legible y no esté distorsionada. </w:t>
      </w:r>
    </w:p>
    <w:p w14:paraId="00D76EDF" w14:textId="77777777" w:rsidR="00EA2169" w:rsidRPr="003E1782" w:rsidRDefault="00EA2169" w:rsidP="00EA2169">
      <w:pPr>
        <w:pStyle w:val="Prrafodelista"/>
        <w:spacing w:line="360" w:lineRule="auto"/>
        <w:ind w:left="1134"/>
        <w:jc w:val="both"/>
        <w:outlineLvl w:val="0"/>
        <w:rPr>
          <w:bCs/>
          <w:sz w:val="24"/>
          <w:szCs w:val="24"/>
        </w:rPr>
      </w:pPr>
      <w:r w:rsidRPr="003E1782">
        <w:rPr>
          <w:bCs/>
          <w:sz w:val="24"/>
          <w:szCs w:val="24"/>
        </w:rPr>
        <w:t>La exposición debe centrarse en los hallazgos, en su significancia, consecuencias, limitaciones, etcétera y su finalidad es mostrar las relaciones existentes entre los hechos observados. Primero se ofrece la información que connota la investigación, o sea, aquellas interpretaciones con suficiente importancia y significancia que la diferencian de otras investigaciones; luego se contrastan los resultados obtenidos con los disponibles en la literatura consultada (segunda revisión bibliográfica) para definir si concuerdan (o no) con lo existente en el estado del arte. Si procede, exponga también las consecuencias teóricas de su trabajo y sus posibles aplicaciones prácticas</w:t>
      </w:r>
    </w:p>
    <w:p w14:paraId="63C5147C" w14:textId="77777777" w:rsidR="00EA2169" w:rsidRPr="00A36AB6" w:rsidRDefault="00EA2169" w:rsidP="00EA2169">
      <w:pPr>
        <w:pStyle w:val="Prrafodelista"/>
        <w:spacing w:line="360" w:lineRule="auto"/>
        <w:ind w:left="1134"/>
        <w:jc w:val="center"/>
        <w:outlineLvl w:val="0"/>
        <w:rPr>
          <w:b/>
          <w:sz w:val="24"/>
          <w:szCs w:val="24"/>
        </w:rPr>
      </w:pPr>
    </w:p>
    <w:p w14:paraId="1AAFD116" w14:textId="77777777" w:rsidR="00EA2169" w:rsidRPr="004E3124" w:rsidRDefault="00EA2169" w:rsidP="00EA2169">
      <w:pPr>
        <w:pStyle w:val="Prrafodelista"/>
        <w:spacing w:line="360" w:lineRule="auto"/>
        <w:ind w:left="1134"/>
        <w:jc w:val="center"/>
        <w:outlineLvl w:val="0"/>
        <w:rPr>
          <w:b/>
          <w:sz w:val="32"/>
          <w:szCs w:val="32"/>
        </w:rPr>
      </w:pPr>
      <w:r w:rsidRPr="004E3124">
        <w:rPr>
          <w:b/>
          <w:sz w:val="32"/>
          <w:szCs w:val="32"/>
        </w:rPr>
        <w:t>Conclusiones</w:t>
      </w:r>
    </w:p>
    <w:p w14:paraId="65F4F77B" w14:textId="77777777" w:rsidR="00EA2169" w:rsidRPr="004E3124" w:rsidRDefault="00EA2169" w:rsidP="00EA2169">
      <w:pPr>
        <w:pStyle w:val="Textoindependiente"/>
        <w:kinsoku w:val="0"/>
        <w:overflowPunct w:val="0"/>
        <w:spacing w:line="360" w:lineRule="auto"/>
        <w:ind w:left="1134" w:right="113"/>
        <w:jc w:val="both"/>
        <w:rPr>
          <w:bCs/>
        </w:rPr>
      </w:pPr>
      <w:r w:rsidRPr="004E3124">
        <w:rPr>
          <w:bCs/>
        </w:rPr>
        <w:t>Este apartado tendrá una redacción clara, breve y precisa. Cuando se aborden trabajos en la escala local, a partir de estudios de caso, deben ofrecerse conclusiones de carácter transversal para avanzar en el conocimiento general y facilitar su aplicación a otras áreas de estudio. Este apartado igualmente debe ofrecer una síntesis del avance que representa la investigación realizada, de su interés aplicado y de posibles líneas de trabajo a desarrollar en el futuro</w:t>
      </w:r>
      <w:r>
        <w:rPr>
          <w:bCs/>
        </w:rPr>
        <w:t>. Nunca se presentarán en viñetas o numeradas. No se incluyen citas en este apartado.</w:t>
      </w:r>
    </w:p>
    <w:p w14:paraId="01C71642" w14:textId="77777777" w:rsidR="00EA2169" w:rsidRPr="004E3124" w:rsidRDefault="00EA2169" w:rsidP="00EA2169">
      <w:pPr>
        <w:pStyle w:val="Textoindependiente"/>
        <w:kinsoku w:val="0"/>
        <w:overflowPunct w:val="0"/>
        <w:spacing w:line="360" w:lineRule="auto"/>
        <w:ind w:left="1134" w:right="113"/>
        <w:jc w:val="both"/>
      </w:pPr>
      <w:r w:rsidRPr="004E3124">
        <w:rPr>
          <w:b/>
        </w:rPr>
        <w:t>Escribir en Calibre Tamaño 12 y Justificado</w:t>
      </w:r>
      <w:r w:rsidRPr="004E3124">
        <w:t>.</w:t>
      </w:r>
    </w:p>
    <w:p w14:paraId="4DAD9D05" w14:textId="77777777" w:rsidR="00EA2169" w:rsidRPr="004E3124" w:rsidRDefault="00EA2169" w:rsidP="00EA2169">
      <w:pPr>
        <w:pStyle w:val="Textoindependiente"/>
        <w:kinsoku w:val="0"/>
        <w:overflowPunct w:val="0"/>
        <w:spacing w:line="360" w:lineRule="auto"/>
        <w:ind w:left="1134" w:right="113"/>
        <w:jc w:val="both"/>
      </w:pPr>
    </w:p>
    <w:p w14:paraId="186DA7C1" w14:textId="77777777" w:rsidR="00EA2169" w:rsidRPr="004E3124" w:rsidRDefault="00EA2169" w:rsidP="00EA2169">
      <w:pPr>
        <w:pStyle w:val="Textoindependiente"/>
        <w:kinsoku w:val="0"/>
        <w:overflowPunct w:val="0"/>
        <w:spacing w:line="360" w:lineRule="auto"/>
        <w:ind w:left="1134" w:right="113"/>
        <w:jc w:val="both"/>
      </w:pPr>
    </w:p>
    <w:p w14:paraId="41C966EA" w14:textId="77777777" w:rsidR="00EA2169" w:rsidRPr="004E3124" w:rsidRDefault="00EA2169" w:rsidP="00EA2169">
      <w:pPr>
        <w:pStyle w:val="Ttulo1"/>
        <w:ind w:left="1134"/>
      </w:pPr>
      <w:r w:rsidRPr="004E3124">
        <w:t>Referencias bibliográficas</w:t>
      </w:r>
    </w:p>
    <w:p w14:paraId="667DE3A4" w14:textId="336DF337" w:rsidR="00EA2169" w:rsidRPr="004E3124" w:rsidRDefault="00EA2169" w:rsidP="00EA2169">
      <w:pPr>
        <w:spacing w:line="360" w:lineRule="auto"/>
        <w:ind w:left="1134"/>
        <w:jc w:val="both"/>
        <w:rPr>
          <w:sz w:val="24"/>
          <w:szCs w:val="24"/>
        </w:rPr>
      </w:pPr>
      <w:r w:rsidRPr="004E3124">
        <w:rPr>
          <w:sz w:val="24"/>
          <w:szCs w:val="24"/>
        </w:rPr>
        <w:t xml:space="preserve">Las referencias bibliográficas utilizadas para la realización del artículo deberán estar reflejadas en esta sección. Todas las citas colocadas en el interior deberán aparecer reflejadas en esta sección. La veracidad de las citas bibliográficas será responsabilidad del autor o autores del artículo. Estas </w:t>
      </w:r>
      <w:r w:rsidR="00C059F2">
        <w:rPr>
          <w:rFonts w:ascii="Times New Roman"/>
          <w:noProof/>
        </w:rPr>
        <w:lastRenderedPageBreak/>
        <w:drawing>
          <wp:anchor distT="0" distB="0" distL="114300" distR="114300" simplePos="0" relativeHeight="251658240" behindDoc="1" locked="0" layoutInCell="1" allowOverlap="1" wp14:anchorId="4AA960F7" wp14:editId="6C70A1AD">
            <wp:simplePos x="0" y="0"/>
            <wp:positionH relativeFrom="page">
              <wp:posOffset>32882</wp:posOffset>
            </wp:positionH>
            <wp:positionV relativeFrom="paragraph">
              <wp:posOffset>-1629603</wp:posOffset>
            </wp:positionV>
            <wp:extent cx="7520305" cy="10253980"/>
            <wp:effectExtent l="0" t="0" r="444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7520305" cy="10253980"/>
                    </a:xfrm>
                    <a:prstGeom prst="rect">
                      <a:avLst/>
                    </a:prstGeom>
                  </pic:spPr>
                </pic:pic>
              </a:graphicData>
            </a:graphic>
            <wp14:sizeRelH relativeFrom="page">
              <wp14:pctWidth>0</wp14:pctWidth>
            </wp14:sizeRelH>
            <wp14:sizeRelV relativeFrom="page">
              <wp14:pctHeight>0</wp14:pctHeight>
            </wp14:sizeRelV>
          </wp:anchor>
        </w:drawing>
      </w:r>
      <w:r w:rsidRPr="004E3124">
        <w:rPr>
          <w:sz w:val="24"/>
          <w:szCs w:val="24"/>
        </w:rPr>
        <w:t xml:space="preserve">serán presentadas por orden alfabético y deberán ajustarse </w:t>
      </w:r>
      <w:r>
        <w:rPr>
          <w:sz w:val="24"/>
          <w:szCs w:val="24"/>
        </w:rPr>
        <w:t>la</w:t>
      </w:r>
      <w:r w:rsidRPr="004E3124">
        <w:rPr>
          <w:sz w:val="24"/>
          <w:szCs w:val="24"/>
        </w:rPr>
        <w:t xml:space="preserve"> norma APA 7ma edición.</w:t>
      </w:r>
      <w:r>
        <w:rPr>
          <w:sz w:val="24"/>
          <w:szCs w:val="24"/>
        </w:rPr>
        <w:t xml:space="preserve"> Aunque la norma APA no lo exige, siempre que el documento esté en línea, deberá ofrecerse la URL o DOI activo del documento. Consulte un resumen de la misma en </w:t>
      </w:r>
      <w:hyperlink r:id="rId11" w:history="1">
        <w:r w:rsidRPr="00AE5456">
          <w:rPr>
            <w:rStyle w:val="Hipervnculo"/>
            <w:sz w:val="24"/>
            <w:szCs w:val="24"/>
          </w:rPr>
          <w:t>https://normas-apa.org/wp-content/uploads/Guia-Normas-APA-7ma-edicion.pdf</w:t>
        </w:r>
      </w:hyperlink>
      <w:r>
        <w:rPr>
          <w:sz w:val="24"/>
          <w:szCs w:val="24"/>
        </w:rPr>
        <w:t xml:space="preserve"> </w:t>
      </w:r>
    </w:p>
    <w:p w14:paraId="0692F31B" w14:textId="77777777" w:rsidR="00EA2169" w:rsidRPr="004E3124" w:rsidRDefault="00EA2169" w:rsidP="00EA2169">
      <w:pPr>
        <w:spacing w:line="360" w:lineRule="auto"/>
        <w:ind w:left="1134"/>
        <w:jc w:val="both"/>
        <w:rPr>
          <w:sz w:val="24"/>
          <w:szCs w:val="24"/>
        </w:rPr>
      </w:pPr>
      <w:r w:rsidRPr="004E3124">
        <w:rPr>
          <w:sz w:val="24"/>
          <w:szCs w:val="24"/>
        </w:rPr>
        <w:t>Los asientos bibliográficos deberán estar en sangría francesa.</w:t>
      </w:r>
    </w:p>
    <w:p w14:paraId="4E851532" w14:textId="77777777" w:rsidR="00EA2169" w:rsidRDefault="00EA2169" w:rsidP="00EA2169">
      <w:pPr>
        <w:spacing w:line="360" w:lineRule="auto"/>
        <w:ind w:left="1134"/>
        <w:jc w:val="both"/>
        <w:rPr>
          <w:b/>
          <w:sz w:val="24"/>
          <w:szCs w:val="24"/>
        </w:rPr>
      </w:pPr>
    </w:p>
    <w:p w14:paraId="628AF674" w14:textId="77777777" w:rsidR="00EA2169" w:rsidRPr="004E3124" w:rsidRDefault="00EA2169" w:rsidP="00EA2169">
      <w:pPr>
        <w:spacing w:line="360" w:lineRule="auto"/>
        <w:ind w:left="1134"/>
        <w:jc w:val="both"/>
        <w:rPr>
          <w:b/>
          <w:sz w:val="24"/>
          <w:szCs w:val="24"/>
        </w:rPr>
      </w:pPr>
      <w:r w:rsidRPr="004E3124">
        <w:rPr>
          <w:b/>
          <w:sz w:val="24"/>
          <w:szCs w:val="24"/>
        </w:rPr>
        <w:t>NOTAS SOBRE REFERENCIAS BBILIOGRAFICAS</w:t>
      </w:r>
    </w:p>
    <w:p w14:paraId="081DB170" w14:textId="77777777" w:rsidR="00EA2169" w:rsidRPr="004E3124" w:rsidRDefault="00EA2169" w:rsidP="00EA2169">
      <w:pPr>
        <w:widowControl/>
        <w:numPr>
          <w:ilvl w:val="0"/>
          <w:numId w:val="3"/>
        </w:numPr>
        <w:autoSpaceDE/>
        <w:autoSpaceDN/>
        <w:spacing w:line="360" w:lineRule="auto"/>
        <w:ind w:left="1134"/>
        <w:jc w:val="both"/>
        <w:rPr>
          <w:sz w:val="24"/>
          <w:szCs w:val="24"/>
        </w:rPr>
      </w:pPr>
      <w:r w:rsidRPr="004E3124">
        <w:rPr>
          <w:sz w:val="24"/>
          <w:szCs w:val="24"/>
        </w:rPr>
        <w:t xml:space="preserve">Cita bibliográfica </w:t>
      </w:r>
    </w:p>
    <w:p w14:paraId="762CBB60" w14:textId="77777777" w:rsidR="00EA2169" w:rsidRPr="004E3124" w:rsidRDefault="00EA2169" w:rsidP="00EA2169">
      <w:pPr>
        <w:spacing w:line="360" w:lineRule="auto"/>
        <w:ind w:left="1134"/>
        <w:jc w:val="both"/>
        <w:rPr>
          <w:sz w:val="24"/>
          <w:szCs w:val="24"/>
        </w:rPr>
      </w:pPr>
      <w:r w:rsidRPr="004E3124">
        <w:rPr>
          <w:sz w:val="24"/>
          <w:szCs w:val="24"/>
        </w:rPr>
        <w:t>Mediante una cita indirecta se hace referencia a las ideas de un autor o autora sin necesidad de reproducirlas literalmente. En este caso, se introduce una cita identificando autor o autora y año entre paréntesis y separados por una coma. Ejemplos: (Coob, 1989) o Según Coob (1989)…</w:t>
      </w:r>
    </w:p>
    <w:p w14:paraId="2D1D39BA" w14:textId="77777777" w:rsidR="00EA2169" w:rsidRPr="004E3124" w:rsidRDefault="00EA2169" w:rsidP="00EA2169">
      <w:pPr>
        <w:spacing w:line="360" w:lineRule="auto"/>
        <w:ind w:left="1134"/>
        <w:jc w:val="both"/>
        <w:rPr>
          <w:sz w:val="24"/>
          <w:szCs w:val="24"/>
        </w:rPr>
      </w:pPr>
      <w:r w:rsidRPr="004E3124">
        <w:rPr>
          <w:sz w:val="24"/>
          <w:szCs w:val="24"/>
        </w:rPr>
        <w:t>Se declaran dos variantes: Narrativa o entre paréntesis</w:t>
      </w:r>
    </w:p>
    <w:p w14:paraId="553C651E" w14:textId="77777777" w:rsidR="00EA2169" w:rsidRPr="004E3124" w:rsidRDefault="00EA2169" w:rsidP="00EA2169">
      <w:pPr>
        <w:widowControl/>
        <w:numPr>
          <w:ilvl w:val="0"/>
          <w:numId w:val="4"/>
        </w:numPr>
        <w:autoSpaceDE/>
        <w:autoSpaceDN/>
        <w:spacing w:line="360" w:lineRule="auto"/>
        <w:ind w:left="1134"/>
        <w:jc w:val="both"/>
        <w:rPr>
          <w:sz w:val="24"/>
          <w:szCs w:val="24"/>
        </w:rPr>
      </w:pPr>
      <w:r w:rsidRPr="004E3124">
        <w:rPr>
          <w:sz w:val="24"/>
          <w:szCs w:val="24"/>
        </w:rPr>
        <w:t>Ejemplo de Narrativa: D' Ambrosio (2005), al observar el futuro, con respecto a la Educación Matemática…</w:t>
      </w:r>
    </w:p>
    <w:p w14:paraId="090013DB" w14:textId="77777777" w:rsidR="00EA2169" w:rsidRPr="004E3124" w:rsidRDefault="00EA2169" w:rsidP="00EA2169">
      <w:pPr>
        <w:widowControl/>
        <w:numPr>
          <w:ilvl w:val="0"/>
          <w:numId w:val="4"/>
        </w:numPr>
        <w:autoSpaceDE/>
        <w:autoSpaceDN/>
        <w:spacing w:line="360" w:lineRule="auto"/>
        <w:ind w:left="1134"/>
        <w:jc w:val="both"/>
        <w:rPr>
          <w:sz w:val="24"/>
          <w:szCs w:val="24"/>
        </w:rPr>
      </w:pPr>
      <w:r w:rsidRPr="004E3124">
        <w:rPr>
          <w:sz w:val="24"/>
          <w:szCs w:val="24"/>
        </w:rPr>
        <w:t xml:space="preserve">Ejemplo de Entre paréntesis: Los principales avances se han realizado en el campo de las ciencias jurídicas, que se han focalizado en las implicaciones jurídicas de los matrimonios forzados, más que los concertados (Elvira, 2010; González, 2013; Chéliz, 2015; Torres, 2015). </w:t>
      </w:r>
      <w:r w:rsidRPr="004E3124">
        <w:rPr>
          <w:sz w:val="24"/>
          <w:szCs w:val="24"/>
          <w:u w:val="single"/>
        </w:rPr>
        <w:t>Se ordena de manera cronológica</w:t>
      </w:r>
      <w:r w:rsidRPr="004E3124">
        <w:rPr>
          <w:sz w:val="24"/>
          <w:szCs w:val="24"/>
        </w:rPr>
        <w:t>.</w:t>
      </w:r>
    </w:p>
    <w:p w14:paraId="630677DF" w14:textId="77777777" w:rsidR="00EA2169" w:rsidRPr="004E3124" w:rsidRDefault="00EA2169" w:rsidP="00EA2169">
      <w:pPr>
        <w:spacing w:line="360" w:lineRule="auto"/>
        <w:ind w:left="1134"/>
        <w:jc w:val="both"/>
        <w:rPr>
          <w:sz w:val="24"/>
          <w:szCs w:val="24"/>
        </w:rPr>
      </w:pPr>
      <w:r w:rsidRPr="004E3124">
        <w:rPr>
          <w:sz w:val="24"/>
          <w:szCs w:val="24"/>
        </w:rPr>
        <w:t>Las citas directas pueden ser cortas (hasta 40 palabras) o en bloque (más de 40 palabras). Las citas cortas se incluirán dentro del texto, entre comillas; mientras que las que tengan más de 40 palabras se escribirán en un párrafo separado, sin comillas, con sangría aproximada de 1.5cm espacios y la letra con un puntaje inferior. Se utilizará el estilo: apellidos del autor, año de edición del original, páginas.</w:t>
      </w:r>
    </w:p>
    <w:p w14:paraId="0A319283" w14:textId="69B1CA79" w:rsidR="00EA2169" w:rsidRPr="004E3124" w:rsidRDefault="00EA2169" w:rsidP="00EA2169">
      <w:pPr>
        <w:widowControl/>
        <w:numPr>
          <w:ilvl w:val="0"/>
          <w:numId w:val="3"/>
        </w:numPr>
        <w:autoSpaceDE/>
        <w:autoSpaceDN/>
        <w:spacing w:line="360" w:lineRule="auto"/>
        <w:ind w:left="1134"/>
        <w:jc w:val="both"/>
        <w:rPr>
          <w:sz w:val="24"/>
          <w:szCs w:val="24"/>
        </w:rPr>
      </w:pPr>
      <w:r w:rsidRPr="004E3124">
        <w:rPr>
          <w:sz w:val="24"/>
          <w:szCs w:val="24"/>
        </w:rPr>
        <w:t>Ejemplo 1: (menos de 40 palabras)</w:t>
      </w:r>
    </w:p>
    <w:p w14:paraId="2ACE5FAB" w14:textId="144DA78B" w:rsidR="00EA2169" w:rsidRPr="004E3124" w:rsidRDefault="00C059F2" w:rsidP="00EA2169">
      <w:pPr>
        <w:spacing w:line="360" w:lineRule="auto"/>
        <w:ind w:left="1134"/>
        <w:jc w:val="both"/>
        <w:rPr>
          <w:sz w:val="24"/>
          <w:szCs w:val="24"/>
        </w:rPr>
      </w:pPr>
      <w:r>
        <w:rPr>
          <w:rFonts w:ascii="Times New Roman"/>
          <w:noProof/>
        </w:rPr>
        <w:lastRenderedPageBreak/>
        <w:drawing>
          <wp:anchor distT="0" distB="0" distL="114300" distR="114300" simplePos="0" relativeHeight="251659264" behindDoc="1" locked="0" layoutInCell="1" allowOverlap="1" wp14:anchorId="65A26795" wp14:editId="1D3B09AE">
            <wp:simplePos x="0" y="0"/>
            <wp:positionH relativeFrom="page">
              <wp:posOffset>13777</wp:posOffset>
            </wp:positionH>
            <wp:positionV relativeFrom="paragraph">
              <wp:posOffset>-1607185</wp:posOffset>
            </wp:positionV>
            <wp:extent cx="7520305" cy="10253980"/>
            <wp:effectExtent l="0" t="0" r="444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7520305" cy="10253980"/>
                    </a:xfrm>
                    <a:prstGeom prst="rect">
                      <a:avLst/>
                    </a:prstGeom>
                  </pic:spPr>
                </pic:pic>
              </a:graphicData>
            </a:graphic>
            <wp14:sizeRelH relativeFrom="page">
              <wp14:pctWidth>0</wp14:pctWidth>
            </wp14:sizeRelH>
            <wp14:sizeRelV relativeFrom="page">
              <wp14:pctHeight>0</wp14:pctHeight>
            </wp14:sizeRelV>
          </wp:anchor>
        </w:drawing>
      </w:r>
      <w:r w:rsidR="00EA2169" w:rsidRPr="004E3124">
        <w:rPr>
          <w:sz w:val="24"/>
          <w:szCs w:val="24"/>
        </w:rPr>
        <w:t xml:space="preserve">Cita: </w:t>
      </w:r>
      <w:r w:rsidRPr="004E3124">
        <w:rPr>
          <w:sz w:val="24"/>
          <w:szCs w:val="24"/>
        </w:rPr>
        <w:t xml:space="preserve"> </w:t>
      </w:r>
      <w:r w:rsidR="00EA2169" w:rsidRPr="004E3124">
        <w:rPr>
          <w:sz w:val="24"/>
          <w:szCs w:val="24"/>
        </w:rPr>
        <w:t>“Como toda práctica social significativa, la CPCT ha generado su propio campo de saber” (Rodríguez y Giri, 2021, p.28).</w:t>
      </w:r>
    </w:p>
    <w:p w14:paraId="4A38DFD0" w14:textId="77777777" w:rsidR="00EA2169" w:rsidRPr="004E3124" w:rsidRDefault="00EA2169" w:rsidP="00EA2169">
      <w:pPr>
        <w:widowControl/>
        <w:numPr>
          <w:ilvl w:val="0"/>
          <w:numId w:val="3"/>
        </w:numPr>
        <w:autoSpaceDE/>
        <w:autoSpaceDN/>
        <w:spacing w:line="360" w:lineRule="auto"/>
        <w:ind w:left="1134"/>
        <w:jc w:val="both"/>
        <w:rPr>
          <w:sz w:val="24"/>
          <w:szCs w:val="24"/>
        </w:rPr>
      </w:pPr>
      <w:r w:rsidRPr="004E3124">
        <w:rPr>
          <w:sz w:val="24"/>
          <w:szCs w:val="24"/>
        </w:rPr>
        <w:t>Ejemplo 2: (Más de 40 palabras)</w:t>
      </w:r>
    </w:p>
    <w:p w14:paraId="02EF0D5A" w14:textId="77777777" w:rsidR="00EA2169" w:rsidRPr="004E3124" w:rsidRDefault="00EA2169" w:rsidP="00EA2169">
      <w:pPr>
        <w:spacing w:line="360" w:lineRule="auto"/>
        <w:ind w:left="1134"/>
        <w:jc w:val="both"/>
        <w:rPr>
          <w:sz w:val="24"/>
          <w:szCs w:val="24"/>
        </w:rPr>
      </w:pPr>
      <w:r w:rsidRPr="004E3124">
        <w:rPr>
          <w:sz w:val="24"/>
          <w:szCs w:val="24"/>
        </w:rPr>
        <w:t>Cita</w:t>
      </w:r>
    </w:p>
    <w:p w14:paraId="27DFE08E" w14:textId="77777777" w:rsidR="00EA2169" w:rsidRPr="004E3124" w:rsidRDefault="00EA2169" w:rsidP="00EA2169">
      <w:pPr>
        <w:spacing w:line="360" w:lineRule="auto"/>
        <w:ind w:left="1134"/>
        <w:jc w:val="both"/>
        <w:rPr>
          <w:sz w:val="24"/>
          <w:szCs w:val="24"/>
        </w:rPr>
      </w:pPr>
      <w:r w:rsidRPr="004E3124">
        <w:rPr>
          <w:sz w:val="24"/>
          <w:szCs w:val="24"/>
        </w:rPr>
        <w:t>Al referirse a las competencias informacionales Díaz y Loyola (2021) advierten que</w:t>
      </w:r>
    </w:p>
    <w:p w14:paraId="52B67D88" w14:textId="77777777" w:rsidR="00EA2169" w:rsidRPr="004E3124" w:rsidRDefault="00EA2169" w:rsidP="00EA2169">
      <w:pPr>
        <w:spacing w:line="360" w:lineRule="auto"/>
        <w:ind w:left="1134" w:right="614"/>
        <w:jc w:val="both"/>
        <w:rPr>
          <w:sz w:val="24"/>
          <w:szCs w:val="24"/>
        </w:rPr>
      </w:pPr>
      <w:r w:rsidRPr="004E3124">
        <w:rPr>
          <w:szCs w:val="24"/>
        </w:rPr>
        <w:t>De esta forma, debe incorporar criterios para reconocer y evaluar crítica y conscientemente los requerimientos de información, así como diseñar las estrategias más eficientes para la búsqueda, localización, identificación, recuperación, interpretación y evaluación de las fuentes más confiables y adecuadas, las cuales se emplearán para dar un valor agregado en la solución de un problema individual o colectivo. (pp. 125-126)</w:t>
      </w:r>
    </w:p>
    <w:p w14:paraId="3DFAA1FF" w14:textId="77777777" w:rsidR="00EA2169" w:rsidRPr="004E3124" w:rsidRDefault="00EA2169" w:rsidP="00EA2169">
      <w:pPr>
        <w:widowControl/>
        <w:numPr>
          <w:ilvl w:val="0"/>
          <w:numId w:val="3"/>
        </w:numPr>
        <w:autoSpaceDE/>
        <w:autoSpaceDN/>
        <w:spacing w:line="360" w:lineRule="auto"/>
        <w:ind w:left="1134"/>
        <w:jc w:val="both"/>
        <w:rPr>
          <w:sz w:val="24"/>
          <w:szCs w:val="24"/>
        </w:rPr>
      </w:pPr>
      <w:r w:rsidRPr="004E3124">
        <w:rPr>
          <w:sz w:val="24"/>
          <w:szCs w:val="24"/>
        </w:rPr>
        <w:t>SI HAY 1 SOLO AUTOR EN EL ARTÍCULO</w:t>
      </w:r>
    </w:p>
    <w:p w14:paraId="53259A70" w14:textId="77777777" w:rsidR="00EA2169" w:rsidRPr="004E3124" w:rsidRDefault="00EA2169" w:rsidP="00EA2169">
      <w:pPr>
        <w:spacing w:line="360" w:lineRule="auto"/>
        <w:ind w:left="1134"/>
        <w:jc w:val="both"/>
        <w:rPr>
          <w:sz w:val="24"/>
          <w:szCs w:val="24"/>
        </w:rPr>
      </w:pPr>
      <w:r w:rsidRPr="004E3124">
        <w:rPr>
          <w:sz w:val="24"/>
          <w:szCs w:val="24"/>
        </w:rPr>
        <w:t>D' Ambrosio (2005)</w:t>
      </w:r>
    </w:p>
    <w:p w14:paraId="64A29C9E" w14:textId="77777777" w:rsidR="00EA2169" w:rsidRPr="004E3124" w:rsidRDefault="00EA2169" w:rsidP="00EA2169">
      <w:pPr>
        <w:widowControl/>
        <w:numPr>
          <w:ilvl w:val="0"/>
          <w:numId w:val="3"/>
        </w:numPr>
        <w:autoSpaceDE/>
        <w:autoSpaceDN/>
        <w:spacing w:line="360" w:lineRule="auto"/>
        <w:ind w:left="1134"/>
        <w:jc w:val="both"/>
        <w:rPr>
          <w:sz w:val="24"/>
          <w:szCs w:val="24"/>
        </w:rPr>
      </w:pPr>
      <w:r w:rsidRPr="004E3124">
        <w:rPr>
          <w:sz w:val="24"/>
          <w:szCs w:val="24"/>
        </w:rPr>
        <w:t>SI HAY 2 AUTORES EN EL ARTÍCULO</w:t>
      </w:r>
    </w:p>
    <w:p w14:paraId="4D5F42BF" w14:textId="77777777" w:rsidR="00EA2169" w:rsidRPr="004E3124" w:rsidRDefault="00EA2169" w:rsidP="00EA2169">
      <w:pPr>
        <w:spacing w:line="360" w:lineRule="auto"/>
        <w:ind w:left="1134"/>
        <w:jc w:val="both"/>
        <w:rPr>
          <w:sz w:val="24"/>
          <w:szCs w:val="24"/>
        </w:rPr>
      </w:pPr>
      <w:r w:rsidRPr="004E3124">
        <w:rPr>
          <w:sz w:val="24"/>
          <w:szCs w:val="24"/>
        </w:rPr>
        <w:t xml:space="preserve">Burgués </w:t>
      </w:r>
      <w:r>
        <w:rPr>
          <w:sz w:val="24"/>
          <w:szCs w:val="24"/>
        </w:rPr>
        <w:t>&amp;</w:t>
      </w:r>
      <w:r w:rsidRPr="004E3124">
        <w:rPr>
          <w:sz w:val="24"/>
          <w:szCs w:val="24"/>
        </w:rPr>
        <w:t xml:space="preserve"> Fortuny (1989)</w:t>
      </w:r>
    </w:p>
    <w:p w14:paraId="5A90820F" w14:textId="77777777" w:rsidR="00EA2169" w:rsidRPr="004E3124" w:rsidRDefault="00EA2169" w:rsidP="00EA2169">
      <w:pPr>
        <w:widowControl/>
        <w:numPr>
          <w:ilvl w:val="0"/>
          <w:numId w:val="3"/>
        </w:numPr>
        <w:autoSpaceDE/>
        <w:autoSpaceDN/>
        <w:spacing w:line="360" w:lineRule="auto"/>
        <w:ind w:left="1134"/>
        <w:jc w:val="both"/>
        <w:rPr>
          <w:sz w:val="24"/>
          <w:szCs w:val="24"/>
        </w:rPr>
      </w:pPr>
      <w:r w:rsidRPr="004E3124">
        <w:rPr>
          <w:sz w:val="24"/>
          <w:szCs w:val="24"/>
        </w:rPr>
        <w:t>SI HAY TRES O MÁS AUTORES EN EL ARTÍCULO</w:t>
      </w:r>
    </w:p>
    <w:p w14:paraId="74DA7022" w14:textId="77777777" w:rsidR="00EA2169" w:rsidRPr="004E3124" w:rsidRDefault="00EA2169" w:rsidP="00EA2169">
      <w:pPr>
        <w:spacing w:line="360" w:lineRule="auto"/>
        <w:ind w:left="1134"/>
        <w:jc w:val="both"/>
        <w:rPr>
          <w:sz w:val="24"/>
          <w:szCs w:val="24"/>
        </w:rPr>
      </w:pPr>
      <w:r w:rsidRPr="004E3124">
        <w:rPr>
          <w:sz w:val="24"/>
          <w:szCs w:val="24"/>
        </w:rPr>
        <w:t>Alsina et al. (1989)</w:t>
      </w:r>
    </w:p>
    <w:p w14:paraId="7B0CBDC3" w14:textId="77777777" w:rsidR="00EA2169" w:rsidRPr="004E3124" w:rsidRDefault="00EA2169" w:rsidP="00EA2169">
      <w:pPr>
        <w:widowControl/>
        <w:numPr>
          <w:ilvl w:val="0"/>
          <w:numId w:val="3"/>
        </w:numPr>
        <w:autoSpaceDE/>
        <w:autoSpaceDN/>
        <w:spacing w:line="360" w:lineRule="auto"/>
        <w:ind w:left="1134"/>
        <w:jc w:val="both"/>
        <w:rPr>
          <w:sz w:val="24"/>
          <w:szCs w:val="24"/>
        </w:rPr>
      </w:pPr>
      <w:r w:rsidRPr="004E3124">
        <w:rPr>
          <w:sz w:val="24"/>
          <w:szCs w:val="24"/>
        </w:rPr>
        <w:t>SI SE CITAN DOS ARTICULOS DEL MISMO AUTOR</w:t>
      </w:r>
    </w:p>
    <w:p w14:paraId="32D8D3F5" w14:textId="77777777" w:rsidR="00EA2169" w:rsidRPr="004E3124" w:rsidRDefault="00EA2169" w:rsidP="00EA2169">
      <w:pPr>
        <w:spacing w:line="360" w:lineRule="auto"/>
        <w:ind w:left="1134"/>
        <w:jc w:val="both"/>
        <w:rPr>
          <w:sz w:val="24"/>
          <w:szCs w:val="24"/>
        </w:rPr>
      </w:pPr>
      <w:r w:rsidRPr="004E3124">
        <w:rPr>
          <w:sz w:val="24"/>
          <w:szCs w:val="24"/>
        </w:rPr>
        <w:t>Vigotsky (1979, 1982),</w:t>
      </w:r>
    </w:p>
    <w:p w14:paraId="43482A0E" w14:textId="77777777" w:rsidR="00EA2169" w:rsidRPr="004E3124" w:rsidRDefault="00EA2169" w:rsidP="00EA2169">
      <w:pPr>
        <w:widowControl/>
        <w:numPr>
          <w:ilvl w:val="0"/>
          <w:numId w:val="3"/>
        </w:numPr>
        <w:autoSpaceDE/>
        <w:autoSpaceDN/>
        <w:spacing w:line="360" w:lineRule="auto"/>
        <w:ind w:left="1134"/>
        <w:jc w:val="both"/>
        <w:rPr>
          <w:sz w:val="24"/>
          <w:szCs w:val="24"/>
        </w:rPr>
      </w:pPr>
      <w:r w:rsidRPr="004E3124">
        <w:rPr>
          <w:sz w:val="24"/>
          <w:szCs w:val="24"/>
        </w:rPr>
        <w:t xml:space="preserve">CUANDO SE CITAN DOS ARTICULOS DE UN MISMO AUTOR Y DE UN MISMO AÑO </w:t>
      </w:r>
    </w:p>
    <w:p w14:paraId="428242F0" w14:textId="77777777" w:rsidR="00EA2169" w:rsidRPr="004E3124" w:rsidRDefault="00EA2169" w:rsidP="00EA2169">
      <w:pPr>
        <w:spacing w:line="360" w:lineRule="auto"/>
        <w:ind w:left="1134"/>
        <w:jc w:val="both"/>
        <w:rPr>
          <w:sz w:val="24"/>
          <w:szCs w:val="24"/>
        </w:rPr>
      </w:pPr>
      <w:r w:rsidRPr="004E3124">
        <w:rPr>
          <w:sz w:val="24"/>
          <w:szCs w:val="24"/>
        </w:rPr>
        <w:t>(Sánchez Albornoz, 1973a) (Sánchez Albornoz, 1973b).</w:t>
      </w:r>
    </w:p>
    <w:p w14:paraId="1A4EC197" w14:textId="77777777" w:rsidR="00EA2169" w:rsidRPr="004E3124" w:rsidRDefault="00EA2169" w:rsidP="00EA2169">
      <w:pPr>
        <w:widowControl/>
        <w:numPr>
          <w:ilvl w:val="0"/>
          <w:numId w:val="3"/>
        </w:numPr>
        <w:autoSpaceDE/>
        <w:autoSpaceDN/>
        <w:spacing w:line="360" w:lineRule="auto"/>
        <w:ind w:left="1134"/>
        <w:jc w:val="both"/>
        <w:rPr>
          <w:sz w:val="24"/>
          <w:szCs w:val="24"/>
        </w:rPr>
      </w:pPr>
      <w:r w:rsidRPr="004E3124">
        <w:rPr>
          <w:sz w:val="24"/>
          <w:szCs w:val="24"/>
        </w:rPr>
        <w:t>DOCUMENTOS DE AUTOR CORPORATIVO</w:t>
      </w:r>
    </w:p>
    <w:p w14:paraId="5A656D82" w14:textId="272395A0" w:rsidR="00EA2169" w:rsidRPr="004E3124" w:rsidRDefault="00EA2169" w:rsidP="00EA2169">
      <w:pPr>
        <w:spacing w:line="360" w:lineRule="auto"/>
        <w:ind w:left="1134"/>
        <w:jc w:val="both"/>
        <w:rPr>
          <w:sz w:val="24"/>
          <w:szCs w:val="24"/>
        </w:rPr>
      </w:pPr>
      <w:r w:rsidRPr="004E3124">
        <w:rPr>
          <w:sz w:val="24"/>
          <w:szCs w:val="24"/>
        </w:rPr>
        <w:t>Cuando se cita un trabajo elaborado por un organismo o entidad, la primera vez que se cita se debe incluir el nombre completo. En las siguientes citas se puede incluir el nombre abreviado. Ejemplo. En la primera cita: (Organización de las Naciones Unidas [ONU], 2004). En las siguientes citas: (ONU, 2005).</w:t>
      </w:r>
    </w:p>
    <w:p w14:paraId="00270227" w14:textId="69B189E1" w:rsidR="00EA2169" w:rsidRPr="004E3124" w:rsidRDefault="00C059F2" w:rsidP="00EA2169">
      <w:pPr>
        <w:spacing w:line="360" w:lineRule="auto"/>
        <w:ind w:left="1134"/>
        <w:jc w:val="both"/>
        <w:rPr>
          <w:sz w:val="24"/>
          <w:szCs w:val="24"/>
        </w:rPr>
      </w:pPr>
      <w:r>
        <w:rPr>
          <w:rFonts w:ascii="Times New Roman"/>
          <w:noProof/>
        </w:rPr>
        <w:lastRenderedPageBreak/>
        <w:drawing>
          <wp:anchor distT="0" distB="0" distL="114300" distR="114300" simplePos="0" relativeHeight="251660288" behindDoc="1" locked="0" layoutInCell="1" allowOverlap="1" wp14:anchorId="7BDF16BE" wp14:editId="33A40194">
            <wp:simplePos x="0" y="0"/>
            <wp:positionH relativeFrom="page">
              <wp:posOffset>-7620</wp:posOffset>
            </wp:positionH>
            <wp:positionV relativeFrom="paragraph">
              <wp:posOffset>-1585788</wp:posOffset>
            </wp:positionV>
            <wp:extent cx="7520305" cy="10253980"/>
            <wp:effectExtent l="0" t="0" r="444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7520305" cy="10253980"/>
                    </a:xfrm>
                    <a:prstGeom prst="rect">
                      <a:avLst/>
                    </a:prstGeom>
                  </pic:spPr>
                </pic:pic>
              </a:graphicData>
            </a:graphic>
            <wp14:sizeRelH relativeFrom="page">
              <wp14:pctWidth>0</wp14:pctWidth>
            </wp14:sizeRelH>
            <wp14:sizeRelV relativeFrom="page">
              <wp14:pctHeight>0</wp14:pctHeight>
            </wp14:sizeRelV>
          </wp:anchor>
        </w:drawing>
      </w:r>
      <w:r w:rsidR="00EA2169" w:rsidRPr="004E3124">
        <w:rPr>
          <w:sz w:val="24"/>
          <w:szCs w:val="24"/>
        </w:rPr>
        <w:t>Las comunicaciones personales (cartas, memorandos, correos electrónicos, entrevistas y conversaciones telefónicas, discursos en vivo, conferencias académicas no grabadas) se mencionan en el texto, pero no en la lista de referencia porque no se pueden consultar. La cita debe incluir las iniciales y el apellido del comunicador y la fecha más exacta posible según los siguientes formatos:</w:t>
      </w:r>
    </w:p>
    <w:p w14:paraId="738A312F" w14:textId="77777777" w:rsidR="00EA2169" w:rsidRPr="004E3124" w:rsidRDefault="00EA2169" w:rsidP="00EA2169">
      <w:pPr>
        <w:widowControl/>
        <w:numPr>
          <w:ilvl w:val="0"/>
          <w:numId w:val="3"/>
        </w:numPr>
        <w:autoSpaceDE/>
        <w:autoSpaceDN/>
        <w:spacing w:line="360" w:lineRule="auto"/>
        <w:ind w:left="1134"/>
        <w:jc w:val="both"/>
        <w:rPr>
          <w:sz w:val="24"/>
          <w:szCs w:val="24"/>
        </w:rPr>
      </w:pPr>
      <w:r w:rsidRPr="004E3124">
        <w:rPr>
          <w:sz w:val="24"/>
          <w:szCs w:val="24"/>
        </w:rPr>
        <w:t>Citación parentética: (C. Robayo, comunicación personal, 3 de mayo de 2018)</w:t>
      </w:r>
    </w:p>
    <w:p w14:paraId="178DDFEC" w14:textId="77777777" w:rsidR="00EA2169" w:rsidRPr="004E3124" w:rsidRDefault="00EA2169" w:rsidP="00EA2169">
      <w:pPr>
        <w:widowControl/>
        <w:numPr>
          <w:ilvl w:val="0"/>
          <w:numId w:val="3"/>
        </w:numPr>
        <w:autoSpaceDE/>
        <w:autoSpaceDN/>
        <w:spacing w:line="360" w:lineRule="auto"/>
        <w:ind w:left="1134"/>
        <w:jc w:val="both"/>
        <w:rPr>
          <w:sz w:val="24"/>
          <w:szCs w:val="24"/>
        </w:rPr>
      </w:pPr>
      <w:r w:rsidRPr="004E3124">
        <w:rPr>
          <w:sz w:val="24"/>
          <w:szCs w:val="24"/>
        </w:rPr>
        <w:t>Citación narrativa: T. Reyes (comunicación personal, 5 de febrero de 2017)</w:t>
      </w:r>
    </w:p>
    <w:p w14:paraId="38D42EBC" w14:textId="77777777" w:rsidR="00EA2169" w:rsidRPr="004E3124" w:rsidRDefault="00EA2169" w:rsidP="00EA2169">
      <w:pPr>
        <w:spacing w:line="360" w:lineRule="auto"/>
        <w:ind w:left="1134"/>
        <w:jc w:val="both"/>
        <w:rPr>
          <w:b/>
          <w:sz w:val="24"/>
          <w:szCs w:val="24"/>
        </w:rPr>
      </w:pPr>
      <w:r>
        <w:rPr>
          <w:b/>
          <w:sz w:val="24"/>
          <w:szCs w:val="24"/>
        </w:rPr>
        <w:t>¿</w:t>
      </w:r>
      <w:r w:rsidRPr="004E3124">
        <w:rPr>
          <w:b/>
          <w:sz w:val="24"/>
          <w:szCs w:val="24"/>
        </w:rPr>
        <w:t>C</w:t>
      </w:r>
      <w:r>
        <w:rPr>
          <w:b/>
          <w:sz w:val="24"/>
          <w:szCs w:val="24"/>
        </w:rPr>
        <w:t>ó</w:t>
      </w:r>
      <w:r w:rsidRPr="004E3124">
        <w:rPr>
          <w:b/>
          <w:sz w:val="24"/>
          <w:szCs w:val="24"/>
        </w:rPr>
        <w:t>mo elaborar las referencias bibliográficas con APA 7ma edición</w:t>
      </w:r>
      <w:r>
        <w:rPr>
          <w:b/>
          <w:sz w:val="24"/>
          <w:szCs w:val="24"/>
        </w:rPr>
        <w:t>?</w:t>
      </w:r>
    </w:p>
    <w:p w14:paraId="3F11BF82" w14:textId="77777777" w:rsidR="00EA2169" w:rsidRPr="004E3124" w:rsidRDefault="00EA2169" w:rsidP="00EA2169">
      <w:pPr>
        <w:spacing w:line="360" w:lineRule="auto"/>
        <w:ind w:left="1134"/>
        <w:jc w:val="both"/>
        <w:rPr>
          <w:sz w:val="24"/>
          <w:szCs w:val="24"/>
        </w:rPr>
      </w:pPr>
      <w:r w:rsidRPr="004E3124">
        <w:rPr>
          <w:sz w:val="24"/>
          <w:szCs w:val="24"/>
        </w:rPr>
        <w:t>Cuando haya varias referencias de la misma persona autora, se repetirán su nombre y apellidos y no se sustituirá por guion largo. Las obras se ordenarán por orden de publicación, empezando por la más antigua.</w:t>
      </w:r>
    </w:p>
    <w:p w14:paraId="26ECB692" w14:textId="77777777" w:rsidR="00EA2169" w:rsidRPr="004E3124" w:rsidRDefault="00EA2169" w:rsidP="00EA2169">
      <w:pPr>
        <w:spacing w:line="360" w:lineRule="auto"/>
        <w:ind w:left="1134"/>
        <w:jc w:val="both"/>
        <w:rPr>
          <w:sz w:val="24"/>
          <w:szCs w:val="24"/>
        </w:rPr>
      </w:pPr>
      <w:r w:rsidRPr="004E3124">
        <w:rPr>
          <w:sz w:val="24"/>
          <w:szCs w:val="24"/>
        </w:rPr>
        <w:t>Cuando un artículo presente más de 20 autores se referencia al final del texto de la forma siguiente</w:t>
      </w:r>
      <w:r>
        <w:rPr>
          <w:sz w:val="24"/>
          <w:szCs w:val="24"/>
        </w:rPr>
        <w:t xml:space="preserve"> y nunca se empleará en las referencias </w:t>
      </w:r>
      <w:r w:rsidRPr="00A36AB6">
        <w:rPr>
          <w:b/>
          <w:bCs/>
          <w:i/>
          <w:iCs/>
          <w:sz w:val="24"/>
          <w:szCs w:val="24"/>
        </w:rPr>
        <w:t>et al</w:t>
      </w:r>
      <w:r w:rsidRPr="004E3124">
        <w:rPr>
          <w:sz w:val="24"/>
          <w:szCs w:val="24"/>
        </w:rPr>
        <w:t xml:space="preserve">: Castiblanco, R., Moreno, H., Rojas, S., Zamora, F., Rivera, A., Bedoya, M. A., Aróstegui, J., Rodríguez, D., Salinas, G., Martínez, W., Camargo, D., Sánchez, A., Ramírez, Y., Arias, M., Castro, K. Y., Carrillo, H., Valdez-López, J., Hermosa, F., Daza, C., … Hernández, T. (2020). La variación de los esfuerzos mecánicos en la cadera con el ergómetro de escaleras. </w:t>
      </w:r>
      <w:r w:rsidRPr="004E3124">
        <w:rPr>
          <w:i/>
          <w:sz w:val="24"/>
          <w:szCs w:val="24"/>
        </w:rPr>
        <w:t>Revista de Salud Pública, 16</w:t>
      </w:r>
      <w:r w:rsidRPr="004E3124">
        <w:rPr>
          <w:sz w:val="24"/>
          <w:szCs w:val="24"/>
        </w:rPr>
        <w:t>(2), 41-67.</w:t>
      </w:r>
    </w:p>
    <w:p w14:paraId="6224B86F" w14:textId="77777777" w:rsidR="00EA2169" w:rsidRDefault="00EA2169" w:rsidP="00EA2169">
      <w:pPr>
        <w:spacing w:line="360" w:lineRule="auto"/>
        <w:ind w:left="1134"/>
        <w:jc w:val="both"/>
        <w:rPr>
          <w:sz w:val="24"/>
          <w:szCs w:val="24"/>
        </w:rPr>
      </w:pPr>
      <w:r w:rsidRPr="004E3124">
        <w:rPr>
          <w:sz w:val="24"/>
          <w:szCs w:val="24"/>
        </w:rPr>
        <w:t>Todos los artículos que tengan DOI (Digital Object Identifier), lo indicarán al final del mismo, con formato de enlace URL completa y segura, sin prefijos ni punto al final (ejemplo: https://doi.org/10.xxxx/xxxxx)</w:t>
      </w:r>
    </w:p>
    <w:p w14:paraId="35C45969" w14:textId="77777777" w:rsidR="00EA2169" w:rsidRPr="004E3124" w:rsidRDefault="00EA2169" w:rsidP="00EA2169">
      <w:pPr>
        <w:spacing w:line="360" w:lineRule="auto"/>
        <w:ind w:left="1134"/>
        <w:jc w:val="both"/>
        <w:rPr>
          <w:sz w:val="24"/>
          <w:szCs w:val="24"/>
        </w:rPr>
      </w:pPr>
      <w:r>
        <w:rPr>
          <w:sz w:val="24"/>
          <w:szCs w:val="24"/>
        </w:rPr>
        <w:t xml:space="preserve">Todos los artículos o libros referenciados siempre que estén disponibles en internet, deberán colocarse la URL al final de la referencia. No se incluirá la frase: </w:t>
      </w:r>
      <w:r w:rsidRPr="00A24E05">
        <w:rPr>
          <w:i/>
          <w:iCs/>
          <w:sz w:val="24"/>
          <w:szCs w:val="24"/>
        </w:rPr>
        <w:t>Recuperado de</w:t>
      </w:r>
    </w:p>
    <w:p w14:paraId="48A6D7E0" w14:textId="73B60190" w:rsidR="00EA2169" w:rsidRPr="004E3124" w:rsidRDefault="00EA2169" w:rsidP="00EA2169">
      <w:pPr>
        <w:spacing w:line="360" w:lineRule="auto"/>
        <w:ind w:left="1134"/>
        <w:jc w:val="both"/>
        <w:rPr>
          <w:sz w:val="24"/>
          <w:szCs w:val="24"/>
        </w:rPr>
      </w:pPr>
      <w:r w:rsidRPr="004E3124">
        <w:rPr>
          <w:sz w:val="24"/>
          <w:szCs w:val="24"/>
        </w:rPr>
        <w:t xml:space="preserve">A continuación, sin carácter exhaustivo, se muestra un resumen y ejemplos </w:t>
      </w:r>
      <w:r w:rsidR="00C059F2">
        <w:rPr>
          <w:rFonts w:ascii="Times New Roman"/>
          <w:noProof/>
        </w:rPr>
        <w:lastRenderedPageBreak/>
        <w:drawing>
          <wp:anchor distT="0" distB="0" distL="114300" distR="114300" simplePos="0" relativeHeight="251662336" behindDoc="1" locked="0" layoutInCell="1" allowOverlap="1" wp14:anchorId="0A15D839" wp14:editId="5E034D7F">
            <wp:simplePos x="0" y="0"/>
            <wp:positionH relativeFrom="page">
              <wp:posOffset>-25207</wp:posOffset>
            </wp:positionH>
            <wp:positionV relativeFrom="paragraph">
              <wp:posOffset>-1588770</wp:posOffset>
            </wp:positionV>
            <wp:extent cx="7520305" cy="10253980"/>
            <wp:effectExtent l="0" t="0" r="444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7520305" cy="10253980"/>
                    </a:xfrm>
                    <a:prstGeom prst="rect">
                      <a:avLst/>
                    </a:prstGeom>
                  </pic:spPr>
                </pic:pic>
              </a:graphicData>
            </a:graphic>
            <wp14:sizeRelH relativeFrom="page">
              <wp14:pctWidth>0</wp14:pctWidth>
            </wp14:sizeRelH>
            <wp14:sizeRelV relativeFrom="page">
              <wp14:pctHeight>0</wp14:pctHeight>
            </wp14:sizeRelV>
          </wp:anchor>
        </w:drawing>
      </w:r>
      <w:r w:rsidRPr="004E3124">
        <w:rPr>
          <w:sz w:val="24"/>
          <w:szCs w:val="24"/>
        </w:rPr>
        <w:t>de las principales fuentes de referencia.</w:t>
      </w:r>
    </w:p>
    <w:p w14:paraId="43B49832" w14:textId="77777777" w:rsidR="00EA2169" w:rsidRPr="004E3124" w:rsidRDefault="00EA2169" w:rsidP="00EA2169">
      <w:pPr>
        <w:widowControl/>
        <w:numPr>
          <w:ilvl w:val="0"/>
          <w:numId w:val="5"/>
        </w:numPr>
        <w:autoSpaceDE/>
        <w:autoSpaceDN/>
        <w:spacing w:line="360" w:lineRule="auto"/>
        <w:ind w:left="1134"/>
        <w:jc w:val="both"/>
        <w:rPr>
          <w:sz w:val="24"/>
          <w:szCs w:val="24"/>
        </w:rPr>
      </w:pPr>
      <w:r w:rsidRPr="004E3124">
        <w:rPr>
          <w:sz w:val="24"/>
          <w:szCs w:val="24"/>
        </w:rPr>
        <w:t>Libro</w:t>
      </w:r>
    </w:p>
    <w:p w14:paraId="023F9E9E" w14:textId="77777777" w:rsidR="00EA2169" w:rsidRPr="004E3124" w:rsidRDefault="00EA2169" w:rsidP="00EA2169">
      <w:pPr>
        <w:spacing w:line="360" w:lineRule="auto"/>
        <w:ind w:left="1134"/>
        <w:jc w:val="both"/>
        <w:rPr>
          <w:sz w:val="24"/>
          <w:szCs w:val="24"/>
        </w:rPr>
      </w:pPr>
      <w:r w:rsidRPr="004E3124">
        <w:rPr>
          <w:sz w:val="24"/>
          <w:szCs w:val="24"/>
        </w:rPr>
        <w:t xml:space="preserve">Cruz Ramírez, M. (2009). </w:t>
      </w:r>
      <w:r w:rsidRPr="004E3124">
        <w:rPr>
          <w:i/>
          <w:sz w:val="24"/>
          <w:szCs w:val="24"/>
        </w:rPr>
        <w:t>El método Delphi en las investigaciones educacionales</w:t>
      </w:r>
      <w:r w:rsidRPr="004E3124">
        <w:rPr>
          <w:sz w:val="24"/>
          <w:szCs w:val="24"/>
        </w:rPr>
        <w:t>. Editorial Academia</w:t>
      </w:r>
    </w:p>
    <w:p w14:paraId="5DB4CED1" w14:textId="77777777" w:rsidR="00EA2169" w:rsidRPr="004E3124" w:rsidRDefault="00EA2169" w:rsidP="00EA2169">
      <w:pPr>
        <w:widowControl/>
        <w:numPr>
          <w:ilvl w:val="0"/>
          <w:numId w:val="5"/>
        </w:numPr>
        <w:autoSpaceDE/>
        <w:autoSpaceDN/>
        <w:spacing w:line="360" w:lineRule="auto"/>
        <w:ind w:left="1134"/>
        <w:jc w:val="both"/>
        <w:rPr>
          <w:sz w:val="24"/>
          <w:szCs w:val="24"/>
        </w:rPr>
      </w:pPr>
      <w:r w:rsidRPr="004E3124">
        <w:rPr>
          <w:sz w:val="24"/>
          <w:szCs w:val="24"/>
        </w:rPr>
        <w:t>Libro de autor institucional (agencia gubernamental) como editor.</w:t>
      </w:r>
    </w:p>
    <w:p w14:paraId="7C6F0356" w14:textId="77777777" w:rsidR="00EA2169" w:rsidRPr="004E3124" w:rsidRDefault="00EA2169" w:rsidP="00EA2169">
      <w:pPr>
        <w:spacing w:line="360" w:lineRule="auto"/>
        <w:ind w:left="1134"/>
        <w:jc w:val="both"/>
        <w:rPr>
          <w:sz w:val="24"/>
          <w:szCs w:val="24"/>
        </w:rPr>
      </w:pPr>
      <w:r w:rsidRPr="004E3124">
        <w:rPr>
          <w:sz w:val="24"/>
          <w:szCs w:val="24"/>
          <w:lang w:val="en-US"/>
        </w:rPr>
        <w:t xml:space="preserve">Australian Bureau of Statistics (1992). </w:t>
      </w:r>
      <w:r w:rsidRPr="004E3124">
        <w:rPr>
          <w:i/>
          <w:sz w:val="24"/>
          <w:szCs w:val="24"/>
          <w:lang w:val="en-US"/>
        </w:rPr>
        <w:t>Estimated resident population by age and sex in statistical local areas, New South Wales, June 1990 (Nº 3209.1)</w:t>
      </w:r>
      <w:r w:rsidRPr="004E3124">
        <w:rPr>
          <w:sz w:val="24"/>
          <w:szCs w:val="24"/>
          <w:lang w:val="en-US"/>
        </w:rPr>
        <w:t xml:space="preserve">. </w:t>
      </w:r>
      <w:r w:rsidRPr="004E3124">
        <w:rPr>
          <w:sz w:val="24"/>
          <w:szCs w:val="24"/>
        </w:rPr>
        <w:t>Australian Capital Territory: ABS</w:t>
      </w:r>
    </w:p>
    <w:p w14:paraId="49E00229" w14:textId="77777777" w:rsidR="00EA2169" w:rsidRPr="004E3124" w:rsidRDefault="00EA2169" w:rsidP="00EA2169">
      <w:pPr>
        <w:widowControl/>
        <w:numPr>
          <w:ilvl w:val="0"/>
          <w:numId w:val="5"/>
        </w:numPr>
        <w:autoSpaceDE/>
        <w:autoSpaceDN/>
        <w:spacing w:line="360" w:lineRule="auto"/>
        <w:ind w:left="1134"/>
        <w:jc w:val="both"/>
        <w:rPr>
          <w:sz w:val="24"/>
          <w:szCs w:val="24"/>
        </w:rPr>
      </w:pPr>
      <w:r w:rsidRPr="004E3124">
        <w:rPr>
          <w:sz w:val="24"/>
          <w:szCs w:val="24"/>
        </w:rPr>
        <w:t>Partes de un libro</w:t>
      </w:r>
    </w:p>
    <w:p w14:paraId="31BFCBEB" w14:textId="77777777" w:rsidR="00EA2169" w:rsidRPr="004E3124" w:rsidRDefault="00EA2169" w:rsidP="00EA2169">
      <w:pPr>
        <w:spacing w:line="360" w:lineRule="auto"/>
        <w:ind w:left="1134"/>
        <w:jc w:val="both"/>
        <w:rPr>
          <w:sz w:val="24"/>
          <w:szCs w:val="24"/>
          <w:lang w:val="en-US"/>
        </w:rPr>
      </w:pPr>
      <w:r w:rsidRPr="004E3124">
        <w:rPr>
          <w:sz w:val="24"/>
          <w:szCs w:val="24"/>
        </w:rPr>
        <w:t xml:space="preserve">Parés, M. (2009). Introducción: participación y evaluación de la participación. En M. Parés (Coord.). </w:t>
      </w:r>
      <w:r w:rsidRPr="004E3124">
        <w:rPr>
          <w:i/>
          <w:sz w:val="24"/>
          <w:szCs w:val="24"/>
        </w:rPr>
        <w:t>Participación y calidad democrática. Evaluando las nuevas formas de democracia participativa</w:t>
      </w:r>
      <w:r w:rsidRPr="004E3124">
        <w:rPr>
          <w:sz w:val="24"/>
          <w:szCs w:val="24"/>
        </w:rPr>
        <w:t xml:space="preserve"> (pp. 15-26). </w:t>
      </w:r>
      <w:r w:rsidRPr="004E3124">
        <w:rPr>
          <w:sz w:val="24"/>
          <w:szCs w:val="24"/>
          <w:lang w:val="en-US"/>
        </w:rPr>
        <w:t>Editorial Ariel</w:t>
      </w:r>
    </w:p>
    <w:p w14:paraId="25FEB4DD" w14:textId="77777777" w:rsidR="00EA2169" w:rsidRPr="004E3124" w:rsidRDefault="00EA2169" w:rsidP="00EA2169">
      <w:pPr>
        <w:widowControl/>
        <w:numPr>
          <w:ilvl w:val="0"/>
          <w:numId w:val="5"/>
        </w:numPr>
        <w:autoSpaceDE/>
        <w:autoSpaceDN/>
        <w:spacing w:line="360" w:lineRule="auto"/>
        <w:ind w:left="1134"/>
        <w:jc w:val="both"/>
        <w:rPr>
          <w:sz w:val="24"/>
          <w:szCs w:val="24"/>
          <w:lang w:val="en-US"/>
        </w:rPr>
      </w:pPr>
      <w:r w:rsidRPr="004E3124">
        <w:rPr>
          <w:sz w:val="24"/>
          <w:szCs w:val="24"/>
          <w:lang w:val="en-US"/>
        </w:rPr>
        <w:t>Enciclopedia o Diccionario</w:t>
      </w:r>
    </w:p>
    <w:p w14:paraId="376D487E" w14:textId="77777777" w:rsidR="00EA2169" w:rsidRPr="004E3124" w:rsidRDefault="00EA2169" w:rsidP="00EA2169">
      <w:pPr>
        <w:spacing w:line="360" w:lineRule="auto"/>
        <w:ind w:left="1134"/>
        <w:jc w:val="both"/>
        <w:rPr>
          <w:sz w:val="24"/>
          <w:szCs w:val="24"/>
        </w:rPr>
      </w:pPr>
      <w:r w:rsidRPr="004E3124">
        <w:rPr>
          <w:sz w:val="24"/>
          <w:szCs w:val="24"/>
          <w:lang w:val="en-US"/>
        </w:rPr>
        <w:t xml:space="preserve">Bekerian, D. A. (1992). </w:t>
      </w:r>
      <w:r w:rsidRPr="004E3124">
        <w:rPr>
          <w:i/>
          <w:sz w:val="24"/>
          <w:szCs w:val="24"/>
          <w:lang w:val="en-US"/>
        </w:rPr>
        <w:t>The new Grove dictionary of music and musicians (3ª ed., Vols. 1-20)</w:t>
      </w:r>
      <w:r w:rsidRPr="004E3124">
        <w:rPr>
          <w:sz w:val="24"/>
          <w:szCs w:val="24"/>
          <w:lang w:val="en-US"/>
        </w:rPr>
        <w:t xml:space="preserve">. </w:t>
      </w:r>
      <w:r w:rsidRPr="004E3124">
        <w:rPr>
          <w:sz w:val="24"/>
          <w:szCs w:val="24"/>
        </w:rPr>
        <w:t>McGraw-Hill</w:t>
      </w:r>
    </w:p>
    <w:p w14:paraId="7682EB2D" w14:textId="77777777" w:rsidR="00EA2169" w:rsidRPr="004E3124" w:rsidRDefault="00EA2169" w:rsidP="00EA2169">
      <w:pPr>
        <w:widowControl/>
        <w:numPr>
          <w:ilvl w:val="0"/>
          <w:numId w:val="5"/>
        </w:numPr>
        <w:autoSpaceDE/>
        <w:autoSpaceDN/>
        <w:spacing w:line="360" w:lineRule="auto"/>
        <w:ind w:left="1134"/>
        <w:jc w:val="both"/>
        <w:rPr>
          <w:sz w:val="24"/>
          <w:szCs w:val="24"/>
        </w:rPr>
      </w:pPr>
      <w:r w:rsidRPr="004E3124">
        <w:rPr>
          <w:sz w:val="24"/>
          <w:szCs w:val="24"/>
        </w:rPr>
        <w:t>Artículo de revista</w:t>
      </w:r>
    </w:p>
    <w:p w14:paraId="178522A6" w14:textId="77777777" w:rsidR="00EA2169" w:rsidRPr="004E3124" w:rsidRDefault="00EA2169" w:rsidP="00EA2169">
      <w:pPr>
        <w:spacing w:line="360" w:lineRule="auto"/>
        <w:ind w:left="1134"/>
        <w:jc w:val="both"/>
        <w:rPr>
          <w:sz w:val="24"/>
          <w:szCs w:val="24"/>
        </w:rPr>
      </w:pPr>
      <w:r w:rsidRPr="004E3124">
        <w:rPr>
          <w:sz w:val="24"/>
          <w:szCs w:val="24"/>
        </w:rPr>
        <w:t xml:space="preserve">Cubillos-Vega, C. (2017). Análisis de la producción científica sobre Derechos Humanos en Trabajo Social: perspectiva internacional (2000-2015). </w:t>
      </w:r>
      <w:r w:rsidRPr="004E3124">
        <w:rPr>
          <w:i/>
          <w:sz w:val="24"/>
          <w:szCs w:val="24"/>
        </w:rPr>
        <w:t>Revista Española de Documentación Científica, 40</w:t>
      </w:r>
      <w:r w:rsidRPr="004E3124">
        <w:rPr>
          <w:sz w:val="24"/>
          <w:szCs w:val="24"/>
        </w:rPr>
        <w:t xml:space="preserve">(1), e163. </w:t>
      </w:r>
      <w:hyperlink r:id="rId12" w:history="1">
        <w:r w:rsidRPr="004E3124">
          <w:rPr>
            <w:rStyle w:val="Hipervnculo"/>
            <w:sz w:val="24"/>
            <w:szCs w:val="24"/>
          </w:rPr>
          <w:t>https://doi.org/10.3989/redc.2017.1.1387</w:t>
        </w:r>
      </w:hyperlink>
      <w:r w:rsidRPr="004E3124">
        <w:rPr>
          <w:sz w:val="24"/>
          <w:szCs w:val="24"/>
        </w:rPr>
        <w:t xml:space="preserve"> </w:t>
      </w:r>
    </w:p>
    <w:p w14:paraId="698EF32C" w14:textId="77777777" w:rsidR="00EA2169" w:rsidRPr="004E3124" w:rsidRDefault="00EA2169" w:rsidP="00EA2169">
      <w:pPr>
        <w:spacing w:line="360" w:lineRule="auto"/>
        <w:ind w:left="1134"/>
        <w:jc w:val="both"/>
        <w:rPr>
          <w:sz w:val="24"/>
          <w:szCs w:val="24"/>
        </w:rPr>
      </w:pPr>
      <w:r w:rsidRPr="004E3124">
        <w:rPr>
          <w:sz w:val="24"/>
          <w:szCs w:val="24"/>
        </w:rPr>
        <w:t xml:space="preserve">Candil, A. L., y Olejarczyk, R. S. (2010). Inter-versiones de las políticas sociales: Relatos sobre drogas y viviendas. </w:t>
      </w:r>
      <w:r w:rsidRPr="004E3124">
        <w:rPr>
          <w:i/>
          <w:sz w:val="24"/>
          <w:szCs w:val="24"/>
        </w:rPr>
        <w:t>Trabajo Social</w:t>
      </w:r>
      <w:r w:rsidRPr="004E3124">
        <w:rPr>
          <w:sz w:val="24"/>
          <w:szCs w:val="24"/>
        </w:rPr>
        <w:t xml:space="preserve">, (12), 79-87. </w:t>
      </w:r>
      <w:hyperlink r:id="rId13" w:history="1">
        <w:r w:rsidRPr="004E3124">
          <w:rPr>
            <w:rStyle w:val="Hipervnculo"/>
            <w:sz w:val="24"/>
            <w:szCs w:val="24"/>
          </w:rPr>
          <w:t>https://revistas.unal.edu.co/index.php/tsocial</w:t>
        </w:r>
      </w:hyperlink>
      <w:r w:rsidRPr="004E3124">
        <w:rPr>
          <w:sz w:val="24"/>
          <w:szCs w:val="24"/>
        </w:rPr>
        <w:t xml:space="preserve"> </w:t>
      </w:r>
    </w:p>
    <w:p w14:paraId="2C13DA05" w14:textId="77777777" w:rsidR="00EA2169" w:rsidRPr="004E3124" w:rsidRDefault="00EA2169" w:rsidP="00EA2169">
      <w:pPr>
        <w:widowControl/>
        <w:numPr>
          <w:ilvl w:val="0"/>
          <w:numId w:val="5"/>
        </w:numPr>
        <w:autoSpaceDE/>
        <w:autoSpaceDN/>
        <w:spacing w:line="360" w:lineRule="auto"/>
        <w:ind w:left="1134"/>
        <w:jc w:val="both"/>
        <w:rPr>
          <w:sz w:val="24"/>
          <w:szCs w:val="24"/>
        </w:rPr>
      </w:pPr>
      <w:r w:rsidRPr="004E3124">
        <w:rPr>
          <w:sz w:val="24"/>
          <w:szCs w:val="24"/>
        </w:rPr>
        <w:t>Tesis</w:t>
      </w:r>
    </w:p>
    <w:p w14:paraId="109FAF09" w14:textId="77777777" w:rsidR="00EA2169" w:rsidRPr="004E3124" w:rsidRDefault="00EA2169" w:rsidP="00EA2169">
      <w:pPr>
        <w:spacing w:line="360" w:lineRule="auto"/>
        <w:ind w:left="1134"/>
        <w:jc w:val="both"/>
        <w:rPr>
          <w:sz w:val="24"/>
          <w:szCs w:val="24"/>
        </w:rPr>
      </w:pPr>
      <w:r w:rsidRPr="004E3124">
        <w:rPr>
          <w:sz w:val="24"/>
          <w:szCs w:val="24"/>
        </w:rPr>
        <w:t>Si están publicadas en línea se incluirá Repositorio Institucional y la URL.</w:t>
      </w:r>
    </w:p>
    <w:p w14:paraId="590AAF1B" w14:textId="6ACF4214" w:rsidR="00EA2169" w:rsidRPr="004E3124" w:rsidRDefault="00EA2169" w:rsidP="00EA2169">
      <w:pPr>
        <w:spacing w:line="360" w:lineRule="auto"/>
        <w:ind w:left="1134"/>
        <w:jc w:val="both"/>
        <w:rPr>
          <w:sz w:val="24"/>
          <w:szCs w:val="24"/>
        </w:rPr>
      </w:pPr>
      <w:r w:rsidRPr="004E3124">
        <w:rPr>
          <w:sz w:val="24"/>
          <w:szCs w:val="24"/>
        </w:rPr>
        <w:t xml:space="preserve">Martínez Ribón, J. G. T. (2011). </w:t>
      </w:r>
      <w:r w:rsidRPr="004E3124">
        <w:rPr>
          <w:i/>
          <w:sz w:val="24"/>
          <w:szCs w:val="24"/>
        </w:rPr>
        <w:t>Propuesta de metodología para la implementación de la filosofía Lean (construcción esbelta) en proyectos de construcción</w:t>
      </w:r>
      <w:r w:rsidRPr="004E3124">
        <w:rPr>
          <w:sz w:val="24"/>
          <w:szCs w:val="24"/>
        </w:rPr>
        <w:t xml:space="preserve"> [tesis de maestría, Universidad Nacional de Colombia]. </w:t>
      </w:r>
      <w:r w:rsidR="00C059F2">
        <w:rPr>
          <w:rFonts w:ascii="Times New Roman"/>
          <w:noProof/>
        </w:rPr>
        <w:lastRenderedPageBreak/>
        <w:drawing>
          <wp:anchor distT="0" distB="0" distL="114300" distR="114300" simplePos="0" relativeHeight="251664384" behindDoc="1" locked="0" layoutInCell="1" allowOverlap="1" wp14:anchorId="6410A0D4" wp14:editId="5165BB60">
            <wp:simplePos x="0" y="0"/>
            <wp:positionH relativeFrom="page">
              <wp:posOffset>20127</wp:posOffset>
            </wp:positionH>
            <wp:positionV relativeFrom="paragraph">
              <wp:posOffset>-1579245</wp:posOffset>
            </wp:positionV>
            <wp:extent cx="7520305" cy="10253980"/>
            <wp:effectExtent l="0" t="0" r="444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7520305" cy="10253980"/>
                    </a:xfrm>
                    <a:prstGeom prst="rect">
                      <a:avLst/>
                    </a:prstGeom>
                  </pic:spPr>
                </pic:pic>
              </a:graphicData>
            </a:graphic>
            <wp14:sizeRelH relativeFrom="page">
              <wp14:pctWidth>0</wp14:pctWidth>
            </wp14:sizeRelH>
            <wp14:sizeRelV relativeFrom="page">
              <wp14:pctHeight>0</wp14:pctHeight>
            </wp14:sizeRelV>
          </wp:anchor>
        </w:drawing>
      </w:r>
      <w:r w:rsidRPr="004E3124">
        <w:rPr>
          <w:sz w:val="24"/>
          <w:szCs w:val="24"/>
        </w:rPr>
        <w:t xml:space="preserve">Repositorio Institucional UNAL. </w:t>
      </w:r>
      <w:hyperlink r:id="rId14" w:history="1">
        <w:r w:rsidRPr="004E3124">
          <w:rPr>
            <w:rStyle w:val="Hipervnculo"/>
            <w:sz w:val="24"/>
            <w:szCs w:val="24"/>
          </w:rPr>
          <w:t>http://bdigital.unal.edu.co/10578/</w:t>
        </w:r>
      </w:hyperlink>
    </w:p>
    <w:p w14:paraId="09EC798D" w14:textId="77777777" w:rsidR="00EA2169" w:rsidRPr="004E3124" w:rsidRDefault="00EA2169" w:rsidP="00EA2169">
      <w:pPr>
        <w:spacing w:line="360" w:lineRule="auto"/>
        <w:ind w:left="1134"/>
        <w:jc w:val="both"/>
        <w:rPr>
          <w:sz w:val="24"/>
          <w:szCs w:val="24"/>
        </w:rPr>
      </w:pPr>
      <w:r w:rsidRPr="004E3124">
        <w:rPr>
          <w:sz w:val="24"/>
          <w:szCs w:val="24"/>
        </w:rPr>
        <w:t>Cuando la tesis no ha sido publicada, se indica en paréntesis cuadrados [tesis de maestría/doctorado no publicada].</w:t>
      </w:r>
    </w:p>
    <w:p w14:paraId="4FFFC86D" w14:textId="77777777" w:rsidR="00EA2169" w:rsidRPr="004E3124" w:rsidRDefault="00EA2169" w:rsidP="00EA2169">
      <w:pPr>
        <w:widowControl/>
        <w:numPr>
          <w:ilvl w:val="0"/>
          <w:numId w:val="5"/>
        </w:numPr>
        <w:autoSpaceDE/>
        <w:autoSpaceDN/>
        <w:spacing w:line="360" w:lineRule="auto"/>
        <w:ind w:left="1134"/>
        <w:jc w:val="both"/>
        <w:rPr>
          <w:sz w:val="24"/>
          <w:szCs w:val="24"/>
        </w:rPr>
      </w:pPr>
      <w:r w:rsidRPr="004E3124">
        <w:rPr>
          <w:sz w:val="24"/>
          <w:szCs w:val="24"/>
        </w:rPr>
        <w:t>Ponencia</w:t>
      </w:r>
    </w:p>
    <w:p w14:paraId="22B8CBE6" w14:textId="77777777" w:rsidR="00EA2169" w:rsidRPr="004E3124" w:rsidRDefault="00EA2169" w:rsidP="00EA2169">
      <w:pPr>
        <w:spacing w:line="360" w:lineRule="auto"/>
        <w:ind w:left="1134"/>
        <w:jc w:val="both"/>
        <w:rPr>
          <w:sz w:val="24"/>
          <w:szCs w:val="24"/>
        </w:rPr>
      </w:pPr>
      <w:r w:rsidRPr="004E3124">
        <w:rPr>
          <w:sz w:val="24"/>
          <w:szCs w:val="24"/>
        </w:rPr>
        <w:t xml:space="preserve">Rozemblum, C., Unzurrunzaga, C., Pucacco, C., y Banzato, G. (2012). </w:t>
      </w:r>
      <w:r w:rsidRPr="004E3124">
        <w:rPr>
          <w:i/>
          <w:sz w:val="24"/>
          <w:szCs w:val="24"/>
        </w:rPr>
        <w:t>Parámetros de evaluación para la inclusión e indización de revistas científicas en bases de datos locales e internacionales. Análisis sobre su aporte a la calidad de las publicaciones de Humanidades y Ciencias Sociales</w:t>
      </w:r>
      <w:r w:rsidRPr="004E3124">
        <w:rPr>
          <w:sz w:val="24"/>
          <w:szCs w:val="24"/>
        </w:rPr>
        <w:t xml:space="preserve"> [ponencia]. VII Jornadas de Sociología de la UNLP. La Plata, Argentina</w:t>
      </w:r>
    </w:p>
    <w:p w14:paraId="26730947" w14:textId="77777777" w:rsidR="00EA2169" w:rsidRPr="004E3124" w:rsidRDefault="00EA2169" w:rsidP="00EA2169">
      <w:pPr>
        <w:spacing w:line="360" w:lineRule="auto"/>
        <w:ind w:left="1134"/>
        <w:jc w:val="both"/>
        <w:rPr>
          <w:sz w:val="24"/>
          <w:szCs w:val="24"/>
        </w:rPr>
      </w:pPr>
      <w:r w:rsidRPr="004E3124">
        <w:rPr>
          <w:sz w:val="24"/>
          <w:szCs w:val="24"/>
        </w:rPr>
        <w:t>Se incluye la URL si se encuentra online.</w:t>
      </w:r>
    </w:p>
    <w:p w14:paraId="2637B0A7" w14:textId="77777777" w:rsidR="00EA2169" w:rsidRPr="004E3124" w:rsidRDefault="00EA2169" w:rsidP="00EA2169">
      <w:pPr>
        <w:widowControl/>
        <w:numPr>
          <w:ilvl w:val="0"/>
          <w:numId w:val="5"/>
        </w:numPr>
        <w:autoSpaceDE/>
        <w:autoSpaceDN/>
        <w:spacing w:line="360" w:lineRule="auto"/>
        <w:ind w:left="1134"/>
        <w:jc w:val="both"/>
        <w:rPr>
          <w:sz w:val="24"/>
          <w:szCs w:val="24"/>
        </w:rPr>
      </w:pPr>
      <w:r w:rsidRPr="004E3124">
        <w:rPr>
          <w:sz w:val="24"/>
          <w:szCs w:val="24"/>
        </w:rPr>
        <w:t>Página o sitio Web</w:t>
      </w:r>
    </w:p>
    <w:p w14:paraId="4180B190" w14:textId="77777777" w:rsidR="00EA2169" w:rsidRPr="004E3124" w:rsidRDefault="00EA2169" w:rsidP="00EA2169">
      <w:pPr>
        <w:spacing w:line="360" w:lineRule="auto"/>
        <w:ind w:left="1134"/>
        <w:jc w:val="both"/>
        <w:rPr>
          <w:sz w:val="24"/>
          <w:szCs w:val="24"/>
        </w:rPr>
      </w:pPr>
      <w:r w:rsidRPr="004E3124">
        <w:rPr>
          <w:sz w:val="24"/>
          <w:szCs w:val="24"/>
        </w:rPr>
        <w:t xml:space="preserve">Organización de las Naciones Unidas para la Educación, la Ciencia y la Cultura. (1 de octubre de 2018). </w:t>
      </w:r>
      <w:r w:rsidRPr="004E3124">
        <w:rPr>
          <w:i/>
          <w:sz w:val="24"/>
          <w:szCs w:val="24"/>
        </w:rPr>
        <w:t>Nuevos datos revelan que en el mundo uno de cada tres 50 adolescentes sufre acoso escolar</w:t>
      </w:r>
      <w:r w:rsidRPr="004E3124">
        <w:rPr>
          <w:sz w:val="24"/>
          <w:szCs w:val="24"/>
        </w:rPr>
        <w:t>. https://es.unesco.org/news/nuevos-datosrevelan-que-mundo-cada-tres-adolescentes-sufre-acoso-escolar</w:t>
      </w:r>
    </w:p>
    <w:p w14:paraId="0128B250" w14:textId="77777777" w:rsidR="00EA2169" w:rsidRPr="004E3124" w:rsidRDefault="00EA2169" w:rsidP="00EA2169">
      <w:pPr>
        <w:widowControl/>
        <w:numPr>
          <w:ilvl w:val="0"/>
          <w:numId w:val="5"/>
        </w:numPr>
        <w:autoSpaceDE/>
        <w:autoSpaceDN/>
        <w:spacing w:line="360" w:lineRule="auto"/>
        <w:ind w:left="1134"/>
        <w:jc w:val="both"/>
        <w:rPr>
          <w:sz w:val="24"/>
          <w:szCs w:val="24"/>
        </w:rPr>
      </w:pPr>
      <w:r w:rsidRPr="004E3124">
        <w:rPr>
          <w:sz w:val="24"/>
          <w:szCs w:val="24"/>
        </w:rPr>
        <w:t>Medios audiovisuales</w:t>
      </w:r>
    </w:p>
    <w:p w14:paraId="114D681A" w14:textId="77777777" w:rsidR="00EA2169" w:rsidRPr="00EA2169" w:rsidRDefault="00EA2169" w:rsidP="00EA2169">
      <w:pPr>
        <w:spacing w:line="360" w:lineRule="auto"/>
        <w:ind w:left="1134"/>
        <w:jc w:val="both"/>
        <w:rPr>
          <w:sz w:val="24"/>
          <w:szCs w:val="24"/>
          <w:lang w:val="en-US"/>
        </w:rPr>
      </w:pPr>
      <w:r w:rsidRPr="00EA2169">
        <w:rPr>
          <w:sz w:val="24"/>
          <w:szCs w:val="24"/>
          <w:lang w:val="en-US"/>
        </w:rPr>
        <w:t xml:space="preserve">‎ Zemeckis, R. (1994). </w:t>
      </w:r>
      <w:r w:rsidRPr="00EA2169">
        <w:rPr>
          <w:i/>
          <w:sz w:val="24"/>
          <w:szCs w:val="24"/>
          <w:lang w:val="en-US"/>
        </w:rPr>
        <w:t>Forrest Gump</w:t>
      </w:r>
      <w:r w:rsidRPr="00EA2169">
        <w:rPr>
          <w:sz w:val="24"/>
          <w:szCs w:val="24"/>
          <w:lang w:val="en-US"/>
        </w:rPr>
        <w:t xml:space="preserve"> [película]. Paramount Pictures.</w:t>
      </w:r>
    </w:p>
    <w:p w14:paraId="619F7A65" w14:textId="77777777" w:rsidR="00EA2169" w:rsidRPr="004E3124" w:rsidRDefault="00EA2169" w:rsidP="00EA2169">
      <w:pPr>
        <w:widowControl/>
        <w:numPr>
          <w:ilvl w:val="0"/>
          <w:numId w:val="5"/>
        </w:numPr>
        <w:autoSpaceDE/>
        <w:autoSpaceDN/>
        <w:spacing w:line="360" w:lineRule="auto"/>
        <w:ind w:left="1134"/>
        <w:jc w:val="both"/>
        <w:rPr>
          <w:sz w:val="24"/>
          <w:szCs w:val="24"/>
        </w:rPr>
      </w:pPr>
      <w:r w:rsidRPr="004E3124">
        <w:rPr>
          <w:sz w:val="24"/>
          <w:szCs w:val="24"/>
        </w:rPr>
        <w:t>Artículos de periódico</w:t>
      </w:r>
    </w:p>
    <w:p w14:paraId="3E276EF0" w14:textId="77777777" w:rsidR="00EA2169" w:rsidRPr="004E3124" w:rsidRDefault="00EA2169" w:rsidP="00EA2169">
      <w:pPr>
        <w:spacing w:line="360" w:lineRule="auto"/>
        <w:ind w:left="1134"/>
        <w:jc w:val="both"/>
        <w:rPr>
          <w:sz w:val="24"/>
          <w:szCs w:val="24"/>
        </w:rPr>
      </w:pPr>
      <w:r w:rsidRPr="004E3124">
        <w:rPr>
          <w:sz w:val="24"/>
          <w:szCs w:val="24"/>
        </w:rPr>
        <w:t xml:space="preserve">Pina, D. (1 de diciembre de 2020). </w:t>
      </w:r>
      <w:r w:rsidRPr="004E3124">
        <w:rPr>
          <w:i/>
          <w:sz w:val="24"/>
          <w:szCs w:val="24"/>
        </w:rPr>
        <w:t>Objetivo: mejorar la calidad de vida en personas con VIH</w:t>
      </w:r>
      <w:r w:rsidRPr="004E3124">
        <w:rPr>
          <w:sz w:val="24"/>
          <w:szCs w:val="24"/>
        </w:rPr>
        <w:t>. Información, p. 19.</w:t>
      </w:r>
    </w:p>
    <w:p w14:paraId="09D7C11C" w14:textId="77777777" w:rsidR="00EA2169" w:rsidRPr="004E3124" w:rsidRDefault="00EA2169" w:rsidP="00EA2169">
      <w:pPr>
        <w:spacing w:line="360" w:lineRule="auto"/>
        <w:ind w:left="1134"/>
        <w:jc w:val="both"/>
        <w:rPr>
          <w:sz w:val="24"/>
          <w:szCs w:val="24"/>
        </w:rPr>
      </w:pPr>
      <w:r w:rsidRPr="004E3124">
        <w:rPr>
          <w:sz w:val="24"/>
          <w:szCs w:val="24"/>
        </w:rPr>
        <w:t>Si el periódico es online se incluirá la URL.</w:t>
      </w:r>
    </w:p>
    <w:p w14:paraId="3518136F" w14:textId="77777777" w:rsidR="00EA2169" w:rsidRPr="004E3124" w:rsidRDefault="00EA2169" w:rsidP="00EA2169">
      <w:pPr>
        <w:widowControl/>
        <w:numPr>
          <w:ilvl w:val="0"/>
          <w:numId w:val="5"/>
        </w:numPr>
        <w:autoSpaceDE/>
        <w:autoSpaceDN/>
        <w:spacing w:line="360" w:lineRule="auto"/>
        <w:ind w:left="1134"/>
        <w:jc w:val="both"/>
        <w:rPr>
          <w:sz w:val="24"/>
          <w:szCs w:val="24"/>
        </w:rPr>
      </w:pPr>
      <w:r w:rsidRPr="004E3124">
        <w:rPr>
          <w:sz w:val="24"/>
          <w:szCs w:val="24"/>
        </w:rPr>
        <w:t>Leyes y Documentos Legales</w:t>
      </w:r>
    </w:p>
    <w:p w14:paraId="77AE4F01" w14:textId="77777777" w:rsidR="00EA2169" w:rsidRPr="004E3124" w:rsidRDefault="00EA2169" w:rsidP="00EA2169">
      <w:pPr>
        <w:spacing w:line="360" w:lineRule="auto"/>
        <w:ind w:left="1134"/>
        <w:jc w:val="both"/>
        <w:rPr>
          <w:sz w:val="24"/>
          <w:szCs w:val="24"/>
        </w:rPr>
      </w:pPr>
      <w:r w:rsidRPr="004E3124">
        <w:rPr>
          <w:sz w:val="24"/>
          <w:szCs w:val="24"/>
        </w:rPr>
        <w:t xml:space="preserve">Congreso de los Estados Unidos de Colombia. (1873, 26 de mayo). </w:t>
      </w:r>
      <w:r w:rsidRPr="004E3124">
        <w:rPr>
          <w:i/>
          <w:sz w:val="24"/>
          <w:szCs w:val="24"/>
        </w:rPr>
        <w:t>Ley 84 de 1873. Código civil de los Estados Unidos de Colombia</w:t>
      </w:r>
      <w:r w:rsidRPr="004E3124">
        <w:rPr>
          <w:sz w:val="24"/>
          <w:szCs w:val="24"/>
        </w:rPr>
        <w:t>. Diario Oficial n. º 2867. http://bit.ly/2Ny4HA0</w:t>
      </w:r>
    </w:p>
    <w:p w14:paraId="7519D6B7" w14:textId="77777777" w:rsidR="00EA2169" w:rsidRPr="004E3124" w:rsidRDefault="00EA2169" w:rsidP="00EA2169">
      <w:pPr>
        <w:spacing w:line="360" w:lineRule="auto"/>
        <w:ind w:left="1134"/>
        <w:jc w:val="both"/>
        <w:rPr>
          <w:sz w:val="24"/>
          <w:szCs w:val="24"/>
        </w:rPr>
      </w:pPr>
      <w:r w:rsidRPr="004E3124">
        <w:rPr>
          <w:sz w:val="24"/>
          <w:szCs w:val="24"/>
        </w:rPr>
        <w:t>Citación parentética: (Ley 84, 1873); Citación narrativa: Ley 84 (1873)</w:t>
      </w:r>
    </w:p>
    <w:p w14:paraId="7B4F2655" w14:textId="460121F7" w:rsidR="00EA2169" w:rsidRPr="004E3124" w:rsidRDefault="00EA2169" w:rsidP="00EA2169">
      <w:pPr>
        <w:spacing w:line="360" w:lineRule="auto"/>
        <w:ind w:left="1134"/>
        <w:jc w:val="both"/>
        <w:rPr>
          <w:sz w:val="24"/>
          <w:szCs w:val="24"/>
        </w:rPr>
      </w:pPr>
      <w:r w:rsidRPr="004E3124">
        <w:rPr>
          <w:sz w:val="24"/>
          <w:szCs w:val="24"/>
        </w:rPr>
        <w:t xml:space="preserve">Para mayor información puede consultar el siguiente documento guía de la </w:t>
      </w:r>
      <w:r w:rsidR="00C059F2">
        <w:rPr>
          <w:rFonts w:ascii="Times New Roman"/>
          <w:noProof/>
        </w:rPr>
        <w:lastRenderedPageBreak/>
        <w:drawing>
          <wp:anchor distT="0" distB="0" distL="114300" distR="114300" simplePos="0" relativeHeight="251665408" behindDoc="1" locked="0" layoutInCell="1" allowOverlap="1" wp14:anchorId="0A7EBF27" wp14:editId="7BC7A435">
            <wp:simplePos x="0" y="0"/>
            <wp:positionH relativeFrom="page">
              <wp:posOffset>10160</wp:posOffset>
            </wp:positionH>
            <wp:positionV relativeFrom="paragraph">
              <wp:posOffset>-1588963</wp:posOffset>
            </wp:positionV>
            <wp:extent cx="7520305" cy="10253980"/>
            <wp:effectExtent l="0" t="0" r="444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7520305" cy="10253980"/>
                    </a:xfrm>
                    <a:prstGeom prst="rect">
                      <a:avLst/>
                    </a:prstGeom>
                  </pic:spPr>
                </pic:pic>
              </a:graphicData>
            </a:graphic>
            <wp14:sizeRelH relativeFrom="page">
              <wp14:pctWidth>0</wp14:pctWidth>
            </wp14:sizeRelH>
            <wp14:sizeRelV relativeFrom="page">
              <wp14:pctHeight>0</wp14:pctHeight>
            </wp14:sizeRelV>
          </wp:anchor>
        </w:drawing>
      </w:r>
      <w:r w:rsidRPr="004E3124">
        <w:rPr>
          <w:sz w:val="24"/>
          <w:szCs w:val="24"/>
        </w:rPr>
        <w:t>Norma APA 7ma edición y los enlaces que provee: https://normas-apa.org/wp-content/uploads/Guia-Normas-APA-7ma-edicion.pdf</w:t>
      </w:r>
    </w:p>
    <w:p w14:paraId="59CBCA75" w14:textId="77777777" w:rsidR="00F8038A" w:rsidRDefault="00F8038A" w:rsidP="00EA2169">
      <w:pPr>
        <w:pStyle w:val="Textoindependiente"/>
        <w:ind w:left="1134"/>
        <w:rPr>
          <w:rFonts w:ascii="Times New Roman"/>
          <w:sz w:val="20"/>
        </w:rPr>
      </w:pPr>
    </w:p>
    <w:p w14:paraId="7A22C158" w14:textId="77777777" w:rsidR="00F8038A" w:rsidRDefault="00F8038A" w:rsidP="00EA2169">
      <w:pPr>
        <w:pStyle w:val="Textoindependiente"/>
        <w:spacing w:before="4"/>
        <w:ind w:left="1134"/>
        <w:rPr>
          <w:rFonts w:ascii="Times New Roman"/>
          <w:sz w:val="19"/>
        </w:rPr>
      </w:pPr>
    </w:p>
    <w:p w14:paraId="3D9220CB" w14:textId="7AC84F63" w:rsidR="00F8038A" w:rsidRDefault="00F8038A" w:rsidP="00EA2169">
      <w:pPr>
        <w:pStyle w:val="Textoindependiente"/>
        <w:spacing w:before="2"/>
        <w:ind w:left="1134"/>
        <w:rPr>
          <w:sz w:val="21"/>
        </w:rPr>
      </w:pPr>
    </w:p>
    <w:sectPr w:rsidR="00F8038A" w:rsidSect="00EA2169">
      <w:pgSz w:w="11900" w:h="16840"/>
      <w:pgMar w:top="2552" w:right="1560" w:bottom="1702"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LT Std Light">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562"/>
    <w:multiLevelType w:val="hybridMultilevel"/>
    <w:tmpl w:val="C4FA1C5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228453DC"/>
    <w:multiLevelType w:val="hybridMultilevel"/>
    <w:tmpl w:val="B6127602"/>
    <w:lvl w:ilvl="0" w:tplc="04090017">
      <w:start w:val="1"/>
      <w:numFmt w:val="lowerLetter"/>
      <w:lvlText w:val="%1)"/>
      <w:lvlJc w:val="left"/>
      <w:pPr>
        <w:ind w:left="734" w:hanging="360"/>
      </w:pPr>
      <w:rPr>
        <w:rFont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A78000C"/>
    <w:multiLevelType w:val="hybridMultilevel"/>
    <w:tmpl w:val="02E45A5A"/>
    <w:lvl w:ilvl="0" w:tplc="8F2ADAA0">
      <w:numFmt w:val="bullet"/>
      <w:lvlText w:val=""/>
      <w:lvlJc w:val="left"/>
      <w:pPr>
        <w:ind w:left="390" w:hanging="360"/>
      </w:pPr>
      <w:rPr>
        <w:rFonts w:ascii="Symbol" w:eastAsia="Symbol" w:hAnsi="Symbol" w:cs="Symbol" w:hint="default"/>
        <w:w w:val="100"/>
        <w:sz w:val="24"/>
        <w:szCs w:val="24"/>
        <w:lang w:val="es-ES" w:eastAsia="en-US" w:bidi="ar-SA"/>
      </w:rPr>
    </w:lvl>
    <w:lvl w:ilvl="1" w:tplc="B1E64A94">
      <w:numFmt w:val="bullet"/>
      <w:lvlText w:val="•"/>
      <w:lvlJc w:val="left"/>
      <w:pPr>
        <w:ind w:left="1195" w:hanging="360"/>
      </w:pPr>
      <w:rPr>
        <w:rFonts w:hint="default"/>
        <w:lang w:val="es-ES" w:eastAsia="en-US" w:bidi="ar-SA"/>
      </w:rPr>
    </w:lvl>
    <w:lvl w:ilvl="2" w:tplc="A502EA00">
      <w:numFmt w:val="bullet"/>
      <w:lvlText w:val="•"/>
      <w:lvlJc w:val="left"/>
      <w:pPr>
        <w:ind w:left="1991" w:hanging="360"/>
      </w:pPr>
      <w:rPr>
        <w:rFonts w:hint="default"/>
        <w:lang w:val="es-ES" w:eastAsia="en-US" w:bidi="ar-SA"/>
      </w:rPr>
    </w:lvl>
    <w:lvl w:ilvl="3" w:tplc="A426F10C">
      <w:numFmt w:val="bullet"/>
      <w:lvlText w:val="•"/>
      <w:lvlJc w:val="left"/>
      <w:pPr>
        <w:ind w:left="2787" w:hanging="360"/>
      </w:pPr>
      <w:rPr>
        <w:rFonts w:hint="default"/>
        <w:lang w:val="es-ES" w:eastAsia="en-US" w:bidi="ar-SA"/>
      </w:rPr>
    </w:lvl>
    <w:lvl w:ilvl="4" w:tplc="1C6CAD92">
      <w:numFmt w:val="bullet"/>
      <w:lvlText w:val="•"/>
      <w:lvlJc w:val="left"/>
      <w:pPr>
        <w:ind w:left="3583" w:hanging="360"/>
      </w:pPr>
      <w:rPr>
        <w:rFonts w:hint="default"/>
        <w:lang w:val="es-ES" w:eastAsia="en-US" w:bidi="ar-SA"/>
      </w:rPr>
    </w:lvl>
    <w:lvl w:ilvl="5" w:tplc="3A8804FA">
      <w:numFmt w:val="bullet"/>
      <w:lvlText w:val="•"/>
      <w:lvlJc w:val="left"/>
      <w:pPr>
        <w:ind w:left="4379" w:hanging="360"/>
      </w:pPr>
      <w:rPr>
        <w:rFonts w:hint="default"/>
        <w:lang w:val="es-ES" w:eastAsia="en-US" w:bidi="ar-SA"/>
      </w:rPr>
    </w:lvl>
    <w:lvl w:ilvl="6" w:tplc="345061D8">
      <w:numFmt w:val="bullet"/>
      <w:lvlText w:val="•"/>
      <w:lvlJc w:val="left"/>
      <w:pPr>
        <w:ind w:left="5175" w:hanging="360"/>
      </w:pPr>
      <w:rPr>
        <w:rFonts w:hint="default"/>
        <w:lang w:val="es-ES" w:eastAsia="en-US" w:bidi="ar-SA"/>
      </w:rPr>
    </w:lvl>
    <w:lvl w:ilvl="7" w:tplc="EF4AA5D8">
      <w:numFmt w:val="bullet"/>
      <w:lvlText w:val="•"/>
      <w:lvlJc w:val="left"/>
      <w:pPr>
        <w:ind w:left="5970" w:hanging="360"/>
      </w:pPr>
      <w:rPr>
        <w:rFonts w:hint="default"/>
        <w:lang w:val="es-ES" w:eastAsia="en-US" w:bidi="ar-SA"/>
      </w:rPr>
    </w:lvl>
    <w:lvl w:ilvl="8" w:tplc="B89CEC44">
      <w:numFmt w:val="bullet"/>
      <w:lvlText w:val="•"/>
      <w:lvlJc w:val="left"/>
      <w:pPr>
        <w:ind w:left="6766" w:hanging="360"/>
      </w:pPr>
      <w:rPr>
        <w:rFonts w:hint="default"/>
        <w:lang w:val="es-ES" w:eastAsia="en-US" w:bidi="ar-SA"/>
      </w:rPr>
    </w:lvl>
  </w:abstractNum>
  <w:abstractNum w:abstractNumId="3" w15:restartNumberingAfterBreak="0">
    <w:nsid w:val="45A91B37"/>
    <w:multiLevelType w:val="hybridMultilevel"/>
    <w:tmpl w:val="631EEBEE"/>
    <w:lvl w:ilvl="0" w:tplc="CD42E7E4">
      <w:numFmt w:val="bullet"/>
      <w:lvlText w:val="•"/>
      <w:lvlJc w:val="left"/>
      <w:pPr>
        <w:ind w:left="586" w:hanging="175"/>
      </w:pPr>
      <w:rPr>
        <w:rFonts w:ascii="Calibri" w:eastAsia="Calibri" w:hAnsi="Calibri" w:cs="Calibri" w:hint="default"/>
        <w:w w:val="100"/>
        <w:sz w:val="24"/>
        <w:szCs w:val="24"/>
        <w:lang w:val="es-ES" w:eastAsia="en-US" w:bidi="ar-SA"/>
      </w:rPr>
    </w:lvl>
    <w:lvl w:ilvl="1" w:tplc="BB6CD6B6">
      <w:numFmt w:val="bullet"/>
      <w:lvlText w:val="•"/>
      <w:lvlJc w:val="left"/>
      <w:pPr>
        <w:ind w:left="1388" w:hanging="175"/>
      </w:pPr>
      <w:rPr>
        <w:rFonts w:hint="default"/>
        <w:lang w:val="es-ES" w:eastAsia="en-US" w:bidi="ar-SA"/>
      </w:rPr>
    </w:lvl>
    <w:lvl w:ilvl="2" w:tplc="B6FC5C68">
      <w:numFmt w:val="bullet"/>
      <w:lvlText w:val="•"/>
      <w:lvlJc w:val="left"/>
      <w:pPr>
        <w:ind w:left="2196" w:hanging="175"/>
      </w:pPr>
      <w:rPr>
        <w:rFonts w:hint="default"/>
        <w:lang w:val="es-ES" w:eastAsia="en-US" w:bidi="ar-SA"/>
      </w:rPr>
    </w:lvl>
    <w:lvl w:ilvl="3" w:tplc="88280212">
      <w:numFmt w:val="bullet"/>
      <w:lvlText w:val="•"/>
      <w:lvlJc w:val="left"/>
      <w:pPr>
        <w:ind w:left="3004" w:hanging="175"/>
      </w:pPr>
      <w:rPr>
        <w:rFonts w:hint="default"/>
        <w:lang w:val="es-ES" w:eastAsia="en-US" w:bidi="ar-SA"/>
      </w:rPr>
    </w:lvl>
    <w:lvl w:ilvl="4" w:tplc="BDCCDED0">
      <w:numFmt w:val="bullet"/>
      <w:lvlText w:val="•"/>
      <w:lvlJc w:val="left"/>
      <w:pPr>
        <w:ind w:left="3812" w:hanging="175"/>
      </w:pPr>
      <w:rPr>
        <w:rFonts w:hint="default"/>
        <w:lang w:val="es-ES" w:eastAsia="en-US" w:bidi="ar-SA"/>
      </w:rPr>
    </w:lvl>
    <w:lvl w:ilvl="5" w:tplc="51824550">
      <w:numFmt w:val="bullet"/>
      <w:lvlText w:val="•"/>
      <w:lvlJc w:val="left"/>
      <w:pPr>
        <w:ind w:left="4620" w:hanging="175"/>
      </w:pPr>
      <w:rPr>
        <w:rFonts w:hint="default"/>
        <w:lang w:val="es-ES" w:eastAsia="en-US" w:bidi="ar-SA"/>
      </w:rPr>
    </w:lvl>
    <w:lvl w:ilvl="6" w:tplc="745ED4E2">
      <w:numFmt w:val="bullet"/>
      <w:lvlText w:val="•"/>
      <w:lvlJc w:val="left"/>
      <w:pPr>
        <w:ind w:left="5428" w:hanging="175"/>
      </w:pPr>
      <w:rPr>
        <w:rFonts w:hint="default"/>
        <w:lang w:val="es-ES" w:eastAsia="en-US" w:bidi="ar-SA"/>
      </w:rPr>
    </w:lvl>
    <w:lvl w:ilvl="7" w:tplc="6B4801A6">
      <w:numFmt w:val="bullet"/>
      <w:lvlText w:val="•"/>
      <w:lvlJc w:val="left"/>
      <w:pPr>
        <w:ind w:left="6236" w:hanging="175"/>
      </w:pPr>
      <w:rPr>
        <w:rFonts w:hint="default"/>
        <w:lang w:val="es-ES" w:eastAsia="en-US" w:bidi="ar-SA"/>
      </w:rPr>
    </w:lvl>
    <w:lvl w:ilvl="8" w:tplc="983A684A">
      <w:numFmt w:val="bullet"/>
      <w:lvlText w:val="•"/>
      <w:lvlJc w:val="left"/>
      <w:pPr>
        <w:ind w:left="7044" w:hanging="175"/>
      </w:pPr>
      <w:rPr>
        <w:rFonts w:hint="default"/>
        <w:lang w:val="es-ES" w:eastAsia="en-US" w:bidi="ar-SA"/>
      </w:rPr>
    </w:lvl>
  </w:abstractNum>
  <w:abstractNum w:abstractNumId="4" w15:restartNumberingAfterBreak="0">
    <w:nsid w:val="5FA80903"/>
    <w:multiLevelType w:val="hybridMultilevel"/>
    <w:tmpl w:val="8798353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8038A"/>
    <w:rsid w:val="00C059F2"/>
    <w:rsid w:val="00EA2169"/>
    <w:rsid w:val="00EF7DD9"/>
    <w:rsid w:val="00F8038A"/>
    <w:rsid w:val="00FE374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CE0A2"/>
  <w15:docId w15:val="{67B6685F-CAF7-4670-A004-313F85B4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52"/>
      <w:ind w:left="585"/>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spacing w:before="52"/>
      <w:ind w:left="585"/>
    </w:pPr>
  </w:style>
  <w:style w:type="paragraph" w:customStyle="1" w:styleId="TableParagraph">
    <w:name w:val="Table Paragraph"/>
    <w:basedOn w:val="Normal"/>
    <w:uiPriority w:val="1"/>
    <w:qFormat/>
  </w:style>
  <w:style w:type="character" w:styleId="Hipervnculo">
    <w:name w:val="Hyperlink"/>
    <w:uiPriority w:val="99"/>
    <w:unhideWhenUsed/>
    <w:rsid w:val="00EA2169"/>
    <w:rPr>
      <w:color w:val="0563C1"/>
      <w:u w:val="single"/>
    </w:rPr>
  </w:style>
  <w:style w:type="paragraph" w:styleId="HTMLconformatoprevio">
    <w:name w:val="HTML Preformatted"/>
    <w:basedOn w:val="Normal"/>
    <w:link w:val="HTMLconformatoprevioCar"/>
    <w:uiPriority w:val="99"/>
    <w:rsid w:val="00EA2169"/>
    <w:pPr>
      <w:widowControl/>
      <w:autoSpaceDE/>
      <w:autoSpaceDN/>
      <w:spacing w:after="200" w:line="276"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EA2169"/>
    <w:rPr>
      <w:rFonts w:ascii="Courier New" w:eastAsia="Calibri" w:hAnsi="Courier New" w:cs="Courier New"/>
      <w:sz w:val="20"/>
      <w:szCs w:val="20"/>
      <w:lang w:val="es-ES"/>
    </w:rPr>
  </w:style>
  <w:style w:type="paragraph" w:customStyle="1" w:styleId="Default">
    <w:name w:val="Default"/>
    <w:rsid w:val="00EA2169"/>
    <w:pPr>
      <w:widowControl/>
      <w:adjustRightInd w:val="0"/>
    </w:pPr>
    <w:rPr>
      <w:rFonts w:ascii="Verdana" w:eastAsia="Calibri" w:hAnsi="Verdana" w:cs="Verdana"/>
      <w:color w:val="000000"/>
      <w:sz w:val="24"/>
      <w:szCs w:val="24"/>
      <w:lang w:val="es-ES"/>
    </w:rPr>
  </w:style>
  <w:style w:type="character" w:customStyle="1" w:styleId="A3">
    <w:name w:val="A3"/>
    <w:uiPriority w:val="99"/>
    <w:rsid w:val="00EA2169"/>
    <w:rPr>
      <w:rFonts w:cs="Helvetica LT Std Light"/>
      <w:color w:val="211D1E"/>
      <w:sz w:val="16"/>
      <w:szCs w:val="16"/>
    </w:rPr>
  </w:style>
  <w:style w:type="paragraph" w:styleId="Descripcin">
    <w:name w:val="caption"/>
    <w:basedOn w:val="Normal"/>
    <w:next w:val="Normal"/>
    <w:uiPriority w:val="35"/>
    <w:semiHidden/>
    <w:unhideWhenUsed/>
    <w:qFormat/>
    <w:rsid w:val="00EA2169"/>
    <w:pPr>
      <w:widowControl/>
      <w:autoSpaceDE/>
      <w:autoSpaceDN/>
      <w:spacing w:after="200" w:line="276" w:lineRule="auto"/>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revistas.unal.edu.co/index.php/tsocial"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oi.org/10.3989/redc.2017.1.13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ocabularies.unesco.org/browser/thesaurus/es/" TargetMode="External"/><Relationship Id="rId11" Type="http://schemas.openxmlformats.org/officeDocument/2006/relationships/hyperlink" Target="https://normas-apa.org/wp-content/uploads/Guia-Normas-APA-7ma-edicion.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bdigital.unal.edu.co/10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2952</Words>
  <Characters>16921</Characters>
  <Application>Microsoft Office Word</Application>
  <DocSecurity>0</DocSecurity>
  <Lines>545</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Javier Villacis</cp:lastModifiedBy>
  <cp:revision>3</cp:revision>
  <dcterms:created xsi:type="dcterms:W3CDTF">2024-05-21T21:37:00Z</dcterms:created>
  <dcterms:modified xsi:type="dcterms:W3CDTF">2024-06-07T20:21:00Z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Microsoft Word</vt:lpwstr>
  </property>
  <property fmtid="{D5CDD505-2E9C-101B-9397-08002B2CF9AE}" pid="4" name="LastSaved">
    <vt:filetime>2024-05-21T00:00:00Z</vt:filetime>
  </property>
  <property fmtid="{D5CDD505-2E9C-101B-9397-08002B2CF9AE}" pid="5" name="GrammarlyDocumentId">
    <vt:lpwstr>83fa6cd48b1bc7eb09e68de9668db5eff80cc3acf9a6c359742b13553e10c445</vt:lpwstr>
  </property>
</Properties>
</file>